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CE" w:rsidRDefault="003C01CE" w:rsidP="006846F0">
      <w:pPr>
        <w:spacing w:line="240" w:lineRule="auto"/>
        <w:rPr>
          <w:rFonts w:ascii="Calibri" w:eastAsia="Calibri" w:hAnsi="Calibri" w:cs="Times New Roman"/>
        </w:rPr>
      </w:pPr>
      <w:bookmarkStart w:id="0" w:name="_GoBack"/>
      <w:bookmarkEnd w:id="0"/>
    </w:p>
    <w:p w:rsidR="00937317" w:rsidRDefault="00937317" w:rsidP="006846F0">
      <w:pPr>
        <w:spacing w:line="240" w:lineRule="auto"/>
        <w:rPr>
          <w:rFonts w:ascii="Calibri" w:eastAsia="Calibri" w:hAnsi="Calibri" w:cs="Times New Roman"/>
        </w:rPr>
      </w:pPr>
      <w:r w:rsidRPr="00937317">
        <w:rPr>
          <w:rFonts w:ascii="Calibri" w:eastAsia="Calibri" w:hAnsi="Calibri" w:cs="Times New Roman"/>
        </w:rPr>
        <w:t xml:space="preserve">The East Multnomah Soil and Water Conservation District </w:t>
      </w:r>
      <w:r>
        <w:rPr>
          <w:rFonts w:ascii="Calibri" w:eastAsia="Calibri" w:hAnsi="Calibri" w:cs="Times New Roman"/>
        </w:rPr>
        <w:t xml:space="preserve">(EMSWCD) </w:t>
      </w:r>
      <w:r w:rsidRPr="00937317">
        <w:rPr>
          <w:rFonts w:ascii="Calibri" w:eastAsia="Calibri" w:hAnsi="Calibri" w:cs="Times New Roman"/>
        </w:rPr>
        <w:t xml:space="preserve">owns </w:t>
      </w:r>
      <w:r>
        <w:rPr>
          <w:rFonts w:ascii="Calibri" w:eastAsia="Calibri" w:hAnsi="Calibri" w:cs="Times New Roman"/>
        </w:rPr>
        <w:t>Headwaters Farm</w:t>
      </w:r>
      <w:r w:rsidR="009A34CF">
        <w:rPr>
          <w:rFonts w:ascii="Calibri" w:eastAsia="Calibri" w:hAnsi="Calibri" w:cs="Times New Roman"/>
        </w:rPr>
        <w:t>, which is located</w:t>
      </w:r>
      <w:r w:rsidRPr="00937317">
        <w:rPr>
          <w:rFonts w:ascii="Calibri" w:eastAsia="Calibri" w:hAnsi="Calibri" w:cs="Times New Roman"/>
        </w:rPr>
        <w:t xml:space="preserve"> at</w:t>
      </w:r>
      <w:r>
        <w:rPr>
          <w:rFonts w:ascii="Calibri" w:eastAsia="Calibri" w:hAnsi="Calibri" w:cs="Times New Roman"/>
        </w:rPr>
        <w:t>:</w:t>
      </w:r>
      <w:r w:rsidRPr="00937317">
        <w:rPr>
          <w:rFonts w:ascii="Calibri" w:eastAsia="Calibri" w:hAnsi="Calibri" w:cs="Times New Roman"/>
        </w:rPr>
        <w:t xml:space="preserve"> </w:t>
      </w:r>
    </w:p>
    <w:p w:rsidR="00937317" w:rsidRPr="0004614B" w:rsidRDefault="00937317" w:rsidP="006846F0">
      <w:pPr>
        <w:spacing w:line="240" w:lineRule="auto"/>
        <w:rPr>
          <w:rFonts w:ascii="Calibri" w:eastAsia="Calibri" w:hAnsi="Calibri" w:cs="Times New Roman"/>
          <w:b/>
          <w:i/>
        </w:rPr>
      </w:pPr>
      <w:r w:rsidRPr="0004614B">
        <w:rPr>
          <w:rFonts w:ascii="Calibri" w:eastAsia="Calibri" w:hAnsi="Calibri" w:cs="Times New Roman"/>
          <w:b/>
          <w:i/>
        </w:rPr>
        <w:t>28600 SE Orient Drive, Gresham,</w:t>
      </w:r>
      <w:r w:rsidR="009A34CF" w:rsidRPr="0004614B">
        <w:rPr>
          <w:rFonts w:ascii="Calibri" w:eastAsia="Calibri" w:hAnsi="Calibri" w:cs="Times New Roman"/>
          <w:b/>
          <w:i/>
        </w:rPr>
        <w:t xml:space="preserve"> OR</w:t>
      </w:r>
      <w:r w:rsidRPr="0004614B">
        <w:rPr>
          <w:rFonts w:ascii="Calibri" w:eastAsia="Calibri" w:hAnsi="Calibri" w:cs="Times New Roman"/>
          <w:b/>
          <w:i/>
        </w:rPr>
        <w:t xml:space="preserve"> 97080. </w:t>
      </w:r>
    </w:p>
    <w:p w:rsidR="001D3C44" w:rsidRDefault="00937317" w:rsidP="001D3C44">
      <w:pPr>
        <w:spacing w:line="240" w:lineRule="auto"/>
      </w:pPr>
      <w:r>
        <w:rPr>
          <w:rFonts w:ascii="Calibri" w:eastAsia="Calibri" w:hAnsi="Calibri" w:cs="Times New Roman"/>
        </w:rPr>
        <w:t>The property consists of farm infrastructure, a small office, the Dianna Pope Natural Area, and fields leased to incubator farmers and those managed by the EMSWCD</w:t>
      </w:r>
      <w:r w:rsidRPr="00937317">
        <w:rPr>
          <w:rFonts w:ascii="Calibri" w:eastAsia="Calibri" w:hAnsi="Calibri" w:cs="Times New Roman"/>
        </w:rPr>
        <w:t xml:space="preserve">. </w:t>
      </w:r>
      <w:r w:rsidR="0004614B">
        <w:t xml:space="preserve">Headwaters Farm may be </w:t>
      </w:r>
      <w:r w:rsidR="002B1818">
        <w:t>available</w:t>
      </w:r>
      <w:r w:rsidR="0004614B">
        <w:t xml:space="preserve"> for events by other </w:t>
      </w:r>
      <w:r w:rsidR="001D3C44">
        <w:t>EMSWCD</w:t>
      </w:r>
      <w:r w:rsidR="0004614B">
        <w:t xml:space="preserve"> programs, incubator farmers, or program partners. Usage will be determined on a case-by-case basis, depending on the proposed event’s impact to Headwaters Farm and the incubator program. </w:t>
      </w:r>
      <w:r w:rsidR="001D3C44">
        <w:rPr>
          <w:rFonts w:ascii="Calibri" w:eastAsia="Calibri" w:hAnsi="Calibri" w:cs="Times New Roman"/>
        </w:rPr>
        <w:t>Use p</w:t>
      </w:r>
      <w:r w:rsidR="001D3C44" w:rsidRPr="00937317">
        <w:rPr>
          <w:rFonts w:ascii="Calibri" w:eastAsia="Calibri" w:hAnsi="Calibri" w:cs="Times New Roman"/>
        </w:rPr>
        <w:t>riority will be given to organizations</w:t>
      </w:r>
      <w:r w:rsidR="001D3C44">
        <w:rPr>
          <w:rFonts w:ascii="Calibri" w:eastAsia="Calibri" w:hAnsi="Calibri" w:cs="Times New Roman"/>
        </w:rPr>
        <w:t xml:space="preserve"> that further the mission of the EMSWCD</w:t>
      </w:r>
      <w:r w:rsidR="001D3C44" w:rsidRPr="00937317">
        <w:rPr>
          <w:rFonts w:ascii="Calibri" w:eastAsia="Calibri" w:hAnsi="Calibri" w:cs="Times New Roman"/>
        </w:rPr>
        <w:t xml:space="preserve">.  </w:t>
      </w:r>
      <w:r w:rsidR="001D3C44">
        <w:t>Approval is at the discretion of EMSWCD.</w:t>
      </w:r>
    </w:p>
    <w:p w:rsidR="001D3C44" w:rsidRDefault="001D3C44" w:rsidP="006846F0">
      <w:pPr>
        <w:spacing w:after="80" w:line="240" w:lineRule="auto"/>
      </w:pPr>
    </w:p>
    <w:p w:rsidR="00937317" w:rsidRDefault="0004614B" w:rsidP="006846F0">
      <w:pPr>
        <w:spacing w:after="80" w:line="240" w:lineRule="auto"/>
      </w:pPr>
      <w:r>
        <w:t xml:space="preserve">Event </w:t>
      </w:r>
      <w:r w:rsidR="00962931">
        <w:t>use considerations</w:t>
      </w:r>
      <w:r>
        <w:t xml:space="preserve"> include:</w:t>
      </w:r>
    </w:p>
    <w:p w:rsidR="0004614B" w:rsidRDefault="0004614B" w:rsidP="006846F0">
      <w:pPr>
        <w:pStyle w:val="ListParagraph"/>
        <w:numPr>
          <w:ilvl w:val="0"/>
          <w:numId w:val="1"/>
        </w:numPr>
        <w:spacing w:line="240" w:lineRule="auto"/>
      </w:pPr>
      <w:r w:rsidRPr="00023131">
        <w:rPr>
          <w:b/>
        </w:rPr>
        <w:t>Facility capacity</w:t>
      </w:r>
      <w:r>
        <w:t xml:space="preserve"> – </w:t>
      </w:r>
      <w:r w:rsidR="001D3C44">
        <w:t>W</w:t>
      </w:r>
      <w:r>
        <w:t xml:space="preserve">ill the event burden the </w:t>
      </w:r>
      <w:r w:rsidR="001D3C44">
        <w:t>f</w:t>
      </w:r>
      <w:r>
        <w:t xml:space="preserve">arm’s restrooms, trash, water, utilities, space, or other </w:t>
      </w:r>
      <w:r w:rsidR="00FE7A01">
        <w:t>amenities</w:t>
      </w:r>
      <w:r>
        <w:t>?</w:t>
      </w:r>
    </w:p>
    <w:p w:rsidR="0004614B" w:rsidRDefault="0004614B" w:rsidP="006846F0">
      <w:pPr>
        <w:pStyle w:val="ListParagraph"/>
        <w:numPr>
          <w:ilvl w:val="0"/>
          <w:numId w:val="1"/>
        </w:numPr>
        <w:spacing w:line="240" w:lineRule="auto"/>
      </w:pPr>
      <w:r w:rsidRPr="00023131">
        <w:rPr>
          <w:b/>
        </w:rPr>
        <w:t>Liability</w:t>
      </w:r>
      <w:r>
        <w:t xml:space="preserve"> – </w:t>
      </w:r>
      <w:r w:rsidR="001D3C44">
        <w:t>D</w:t>
      </w:r>
      <w:r>
        <w:t xml:space="preserve">oes the requesting individual or organization carry insurance for </w:t>
      </w:r>
      <w:r w:rsidR="004C675C">
        <w:t xml:space="preserve">the </w:t>
      </w:r>
      <w:r>
        <w:t xml:space="preserve">proposed event or can they otherwise </w:t>
      </w:r>
      <w:r w:rsidR="004C675C">
        <w:t>obtain event insurance</w:t>
      </w:r>
      <w:r>
        <w:t>?</w:t>
      </w:r>
    </w:p>
    <w:p w:rsidR="0004614B" w:rsidRDefault="0004614B" w:rsidP="006846F0">
      <w:pPr>
        <w:pStyle w:val="ListParagraph"/>
        <w:numPr>
          <w:ilvl w:val="0"/>
          <w:numId w:val="1"/>
        </w:numPr>
        <w:spacing w:line="240" w:lineRule="auto"/>
      </w:pPr>
      <w:r w:rsidRPr="00023131">
        <w:rPr>
          <w:b/>
        </w:rPr>
        <w:t>Access</w:t>
      </w:r>
      <w:r>
        <w:t xml:space="preserve"> – </w:t>
      </w:r>
      <w:r w:rsidR="001D3C44">
        <w:t>C</w:t>
      </w:r>
      <w:r>
        <w:t>an the site accommodate the parking and flow of event traffic?</w:t>
      </w:r>
    </w:p>
    <w:p w:rsidR="0004614B" w:rsidRDefault="008808F6" w:rsidP="006846F0">
      <w:pPr>
        <w:pStyle w:val="ListParagraph"/>
        <w:numPr>
          <w:ilvl w:val="0"/>
          <w:numId w:val="1"/>
        </w:numPr>
        <w:spacing w:line="240" w:lineRule="auto"/>
      </w:pPr>
      <w:r>
        <w:rPr>
          <w:b/>
        </w:rPr>
        <w:t>Farmers</w:t>
      </w:r>
      <w:r w:rsidR="0004614B" w:rsidRPr="00023131">
        <w:rPr>
          <w:b/>
        </w:rPr>
        <w:t xml:space="preserve"> </w:t>
      </w:r>
      <w:r w:rsidR="001D3C44">
        <w:rPr>
          <w:b/>
        </w:rPr>
        <w:t>and</w:t>
      </w:r>
      <w:r w:rsidR="0004614B" w:rsidRPr="00023131">
        <w:rPr>
          <w:b/>
        </w:rPr>
        <w:t xml:space="preserve"> </w:t>
      </w:r>
      <w:r>
        <w:rPr>
          <w:b/>
        </w:rPr>
        <w:t>neighbors</w:t>
      </w:r>
      <w:r w:rsidR="0004614B">
        <w:t xml:space="preserve"> – </w:t>
      </w:r>
      <w:r w:rsidR="001D3C44">
        <w:t>I</w:t>
      </w:r>
      <w:r w:rsidR="0004614B">
        <w:t xml:space="preserve">s the event likely to </w:t>
      </w:r>
      <w:r>
        <w:t>have a negative impact on</w:t>
      </w:r>
      <w:r w:rsidR="004C675C">
        <w:t xml:space="preserve"> incubator farmers or </w:t>
      </w:r>
      <w:r w:rsidR="0004614B">
        <w:t>neighbors?</w:t>
      </w:r>
    </w:p>
    <w:p w:rsidR="002B1818" w:rsidRDefault="002B1818" w:rsidP="006846F0">
      <w:pPr>
        <w:pStyle w:val="ListParagraph"/>
        <w:numPr>
          <w:ilvl w:val="0"/>
          <w:numId w:val="1"/>
        </w:numPr>
        <w:spacing w:line="240" w:lineRule="auto"/>
      </w:pPr>
      <w:r>
        <w:rPr>
          <w:b/>
        </w:rPr>
        <w:t>Safety</w:t>
      </w:r>
      <w:r>
        <w:t xml:space="preserve"> – </w:t>
      </w:r>
      <w:r w:rsidR="001D3C44">
        <w:t>W</w:t>
      </w:r>
      <w:r>
        <w:t xml:space="preserve">ill the event produce conditions that are deemed unsafe or likely to damage </w:t>
      </w:r>
      <w:r w:rsidR="001D3C44">
        <w:t>EMSWCD</w:t>
      </w:r>
      <w:r>
        <w:t xml:space="preserve"> </w:t>
      </w:r>
      <w:r w:rsidR="004C675C">
        <w:t>property</w:t>
      </w:r>
      <w:r>
        <w:t>?</w:t>
      </w:r>
    </w:p>
    <w:p w:rsidR="0004614B" w:rsidRDefault="001D3C44" w:rsidP="006846F0">
      <w:pPr>
        <w:pStyle w:val="ListParagraph"/>
        <w:numPr>
          <w:ilvl w:val="0"/>
          <w:numId w:val="1"/>
        </w:numPr>
        <w:spacing w:line="240" w:lineRule="auto"/>
      </w:pPr>
      <w:r>
        <w:rPr>
          <w:b/>
        </w:rPr>
        <w:t>EMSWCD</w:t>
      </w:r>
      <w:r w:rsidR="0004614B" w:rsidRPr="00023131">
        <w:rPr>
          <w:b/>
        </w:rPr>
        <w:t xml:space="preserve"> Objectives</w:t>
      </w:r>
      <w:r w:rsidR="0004614B">
        <w:t xml:space="preserve"> – Does the event conflict with </w:t>
      </w:r>
      <w:r>
        <w:t>EMSWCD</w:t>
      </w:r>
      <w:r w:rsidR="0004614B">
        <w:t xml:space="preserve"> activities or messaging?</w:t>
      </w:r>
    </w:p>
    <w:p w:rsidR="001D3C44" w:rsidRDefault="001D3C44" w:rsidP="006846F0">
      <w:pPr>
        <w:pStyle w:val="ListParagraph"/>
        <w:numPr>
          <w:ilvl w:val="0"/>
          <w:numId w:val="1"/>
        </w:numPr>
        <w:spacing w:line="240" w:lineRule="auto"/>
      </w:pPr>
      <w:r>
        <w:rPr>
          <w:b/>
        </w:rPr>
        <w:t xml:space="preserve">Zoning and permits </w:t>
      </w:r>
      <w:r>
        <w:t>– Is the event legal in terms of the farm’s zoning and any required permits?</w:t>
      </w:r>
    </w:p>
    <w:p w:rsidR="009A34CF" w:rsidRPr="002B1818" w:rsidRDefault="00F30715" w:rsidP="006846F0">
      <w:pPr>
        <w:spacing w:after="0" w:line="240" w:lineRule="auto"/>
        <w:rPr>
          <w:rFonts w:ascii="Calibri" w:eastAsia="Calibri" w:hAnsi="Calibri" w:cs="Times New Roman"/>
          <w:b/>
          <w:sz w:val="24"/>
        </w:rPr>
      </w:pPr>
      <w:r>
        <w:rPr>
          <w:rFonts w:ascii="Calibri" w:eastAsia="Calibri" w:hAnsi="Calibri" w:cs="Times New Roman"/>
          <w:b/>
          <w:sz w:val="24"/>
        </w:rPr>
        <w:t>Security and Safety</w:t>
      </w:r>
    </w:p>
    <w:p w:rsidR="00937317" w:rsidRPr="00937317" w:rsidRDefault="00937317" w:rsidP="006846F0">
      <w:pPr>
        <w:spacing w:line="240" w:lineRule="auto"/>
        <w:rPr>
          <w:rFonts w:ascii="Calibri" w:eastAsia="Calibri" w:hAnsi="Calibri" w:cs="Times New Roman"/>
        </w:rPr>
      </w:pPr>
      <w:r w:rsidRPr="00937317">
        <w:rPr>
          <w:rFonts w:ascii="Calibri" w:eastAsia="Calibri" w:hAnsi="Calibri" w:cs="Times New Roman"/>
        </w:rPr>
        <w:t>A staff member or contractor of EMSWCD will be present or on call during events.  Any group that is responsible for damage to the facilities or causes any security problems may be charged for the damage and barred from future use of the facility.</w:t>
      </w:r>
      <w:r w:rsidR="007C2CA7">
        <w:rPr>
          <w:rFonts w:ascii="Calibri" w:eastAsia="Calibri" w:hAnsi="Calibri" w:cs="Times New Roman"/>
        </w:rPr>
        <w:t xml:space="preserve"> For events over 20 people, a refundable security deposit may be requested.</w:t>
      </w:r>
      <w:r w:rsidR="002B1818">
        <w:rPr>
          <w:rFonts w:ascii="Calibri" w:eastAsia="Calibri" w:hAnsi="Calibri" w:cs="Times New Roman"/>
        </w:rPr>
        <w:t xml:space="preserve"> </w:t>
      </w:r>
      <w:r w:rsidR="007C2CA7">
        <w:rPr>
          <w:rFonts w:ascii="Calibri" w:eastAsia="Calibri" w:hAnsi="Calibri" w:cs="Times New Roman"/>
        </w:rPr>
        <w:t>C</w:t>
      </w:r>
      <w:r w:rsidRPr="00937317">
        <w:rPr>
          <w:rFonts w:ascii="Calibri" w:eastAsia="Calibri" w:hAnsi="Calibri" w:cs="Times New Roman"/>
        </w:rPr>
        <w:t>hildren must be supe</w:t>
      </w:r>
      <w:r w:rsidR="002B1818">
        <w:rPr>
          <w:rFonts w:ascii="Calibri" w:eastAsia="Calibri" w:hAnsi="Calibri" w:cs="Times New Roman"/>
        </w:rPr>
        <w:t>rvised by a responsible adult</w:t>
      </w:r>
      <w:r w:rsidR="007C2CA7">
        <w:rPr>
          <w:rFonts w:ascii="Calibri" w:eastAsia="Calibri" w:hAnsi="Calibri" w:cs="Times New Roman"/>
        </w:rPr>
        <w:t xml:space="preserve"> at all times</w:t>
      </w:r>
      <w:r w:rsidR="002B1818">
        <w:rPr>
          <w:rFonts w:ascii="Calibri" w:eastAsia="Calibri" w:hAnsi="Calibri" w:cs="Times New Roman"/>
        </w:rPr>
        <w:t>.</w:t>
      </w:r>
    </w:p>
    <w:p w:rsidR="00962931" w:rsidRDefault="00937317" w:rsidP="006846F0">
      <w:pPr>
        <w:spacing w:after="0" w:line="240" w:lineRule="auto"/>
        <w:rPr>
          <w:rFonts w:ascii="Calibri" w:eastAsia="Calibri" w:hAnsi="Calibri" w:cs="Times New Roman"/>
          <w:b/>
        </w:rPr>
      </w:pPr>
      <w:r w:rsidRPr="00937317">
        <w:rPr>
          <w:rFonts w:ascii="Calibri" w:eastAsia="Calibri" w:hAnsi="Calibri" w:cs="Times New Roman"/>
          <w:b/>
          <w:sz w:val="24"/>
        </w:rPr>
        <w:t xml:space="preserve">Rental cost for </w:t>
      </w:r>
      <w:r w:rsidR="00962931" w:rsidRPr="00962931">
        <w:rPr>
          <w:rFonts w:ascii="Calibri" w:eastAsia="Calibri" w:hAnsi="Calibri" w:cs="Times New Roman"/>
          <w:b/>
          <w:sz w:val="24"/>
        </w:rPr>
        <w:t>space</w:t>
      </w:r>
    </w:p>
    <w:p w:rsidR="00937317" w:rsidRDefault="00937317" w:rsidP="006846F0">
      <w:pPr>
        <w:spacing w:after="0" w:line="240" w:lineRule="auto"/>
        <w:rPr>
          <w:rFonts w:ascii="Calibri" w:eastAsia="Calibri" w:hAnsi="Calibri" w:cs="Times New Roman"/>
        </w:rPr>
      </w:pPr>
      <w:r w:rsidRPr="00937317">
        <w:rPr>
          <w:rFonts w:ascii="Calibri" w:eastAsia="Calibri" w:hAnsi="Calibri" w:cs="Times New Roman"/>
        </w:rPr>
        <w:t>These costs may be reduced or waived at the discretion of the Executive Director</w:t>
      </w:r>
      <w:r w:rsidR="00412C18">
        <w:rPr>
          <w:rFonts w:ascii="Calibri" w:eastAsia="Calibri" w:hAnsi="Calibri" w:cs="Times New Roman"/>
        </w:rPr>
        <w:t xml:space="preserve">. </w:t>
      </w:r>
      <w:r w:rsidRPr="00937317">
        <w:rPr>
          <w:rFonts w:ascii="Calibri" w:eastAsia="Calibri" w:hAnsi="Calibri" w:cs="Times New Roman"/>
        </w:rPr>
        <w:t>Payment is due no less than 10 days prior to the event.</w:t>
      </w:r>
      <w:r w:rsidR="00962931">
        <w:rPr>
          <w:rFonts w:ascii="Calibri" w:eastAsia="Calibri" w:hAnsi="Calibri" w:cs="Times New Roman"/>
        </w:rPr>
        <w:t xml:space="preserve"> Prices are as follows:</w:t>
      </w:r>
    </w:p>
    <w:p w:rsidR="002B1818" w:rsidRPr="00937317" w:rsidRDefault="002B1818" w:rsidP="006846F0">
      <w:pPr>
        <w:spacing w:after="0" w:line="240" w:lineRule="auto"/>
        <w:rPr>
          <w:rFonts w:ascii="Calibri" w:eastAsia="Calibri" w:hAnsi="Calibri" w:cs="Times New Roman"/>
          <w:sz w:val="8"/>
        </w:rPr>
      </w:pPr>
    </w:p>
    <w:p w:rsidR="00937317" w:rsidRDefault="00937317" w:rsidP="006846F0">
      <w:pPr>
        <w:spacing w:after="0" w:line="240" w:lineRule="auto"/>
        <w:ind w:left="360"/>
        <w:rPr>
          <w:rFonts w:ascii="Calibri" w:eastAsia="Calibri" w:hAnsi="Calibri" w:cs="Times New Roman"/>
        </w:rPr>
      </w:pPr>
      <w:r w:rsidRPr="00937317">
        <w:rPr>
          <w:rFonts w:ascii="Calibri" w:eastAsia="Calibri" w:hAnsi="Calibri" w:cs="Times New Roman"/>
          <w:b/>
          <w:i/>
        </w:rPr>
        <w:t>Nonprofit or Government:</w:t>
      </w:r>
      <w:r w:rsidRPr="00937317">
        <w:rPr>
          <w:rFonts w:ascii="Calibri" w:eastAsia="Calibri" w:hAnsi="Calibri" w:cs="Times New Roman"/>
        </w:rPr>
        <w:t xml:space="preserve"> $20/hour between 9am and 5pm Monday through Friday excluding Federal holidays; $30/hour evenings and weekends.  </w:t>
      </w:r>
    </w:p>
    <w:p w:rsidR="002B1818" w:rsidRPr="00937317" w:rsidRDefault="002B1818" w:rsidP="006846F0">
      <w:pPr>
        <w:spacing w:after="0" w:line="240" w:lineRule="auto"/>
        <w:ind w:left="360"/>
        <w:rPr>
          <w:rFonts w:ascii="Calibri" w:eastAsia="Calibri" w:hAnsi="Calibri" w:cs="Times New Roman"/>
          <w:b/>
          <w:sz w:val="8"/>
        </w:rPr>
      </w:pPr>
    </w:p>
    <w:p w:rsidR="00937317" w:rsidRPr="00937317" w:rsidRDefault="00937317" w:rsidP="006846F0">
      <w:pPr>
        <w:spacing w:line="240" w:lineRule="auto"/>
        <w:ind w:left="360"/>
        <w:rPr>
          <w:rFonts w:ascii="Calibri" w:eastAsia="Calibri" w:hAnsi="Calibri" w:cs="Times New Roman"/>
        </w:rPr>
      </w:pPr>
      <w:r w:rsidRPr="00937317">
        <w:rPr>
          <w:rFonts w:ascii="Calibri" w:eastAsia="Calibri" w:hAnsi="Calibri" w:cs="Times New Roman"/>
          <w:b/>
          <w:i/>
        </w:rPr>
        <w:t>Private and for-profit:</w:t>
      </w:r>
      <w:r w:rsidRPr="00937317">
        <w:rPr>
          <w:rFonts w:ascii="Calibri" w:eastAsia="Calibri" w:hAnsi="Calibri" w:cs="Times New Roman"/>
        </w:rPr>
        <w:t xml:space="preserve"> $40/hour between 9am and 5pm Monday through Friday excluding Federal holidays; $60/hour evenings and weekends.</w:t>
      </w:r>
    </w:p>
    <w:p w:rsidR="00962931" w:rsidRDefault="00937317" w:rsidP="006846F0">
      <w:pPr>
        <w:spacing w:after="0" w:line="240" w:lineRule="auto"/>
        <w:rPr>
          <w:rFonts w:ascii="Calibri" w:eastAsia="Calibri" w:hAnsi="Calibri" w:cs="Times New Roman"/>
          <w:b/>
        </w:rPr>
      </w:pPr>
      <w:r w:rsidRPr="00937317">
        <w:rPr>
          <w:rFonts w:ascii="Calibri" w:eastAsia="Calibri" w:hAnsi="Calibri" w:cs="Times New Roman"/>
          <w:b/>
          <w:sz w:val="24"/>
        </w:rPr>
        <w:t>Nondiscrimination</w:t>
      </w:r>
    </w:p>
    <w:p w:rsidR="00937317" w:rsidRPr="00937317" w:rsidRDefault="00937317" w:rsidP="006846F0">
      <w:pPr>
        <w:spacing w:line="240" w:lineRule="auto"/>
        <w:rPr>
          <w:rFonts w:ascii="Calibri" w:eastAsia="Calibri" w:hAnsi="Calibri" w:cs="Arial"/>
        </w:rPr>
      </w:pPr>
      <w:r w:rsidRPr="00937317">
        <w:rPr>
          <w:rFonts w:ascii="Calibri" w:eastAsia="Calibri" w:hAnsi="Calibri" w:cs="Times New Roman"/>
        </w:rPr>
        <w:t>No group may use this facility which discriminates on the basis of</w:t>
      </w:r>
      <w:r w:rsidRPr="00937317">
        <w:rPr>
          <w:rFonts w:ascii="Calibri" w:eastAsia="Calibri" w:hAnsi="Calibri" w:cs="Arial"/>
        </w:rPr>
        <w:t xml:space="preserve"> race, color, national origin, age, disability, sex, marital status, familial status, parental status, religion, sexual orientation, genetic information, political beliefs, reprisals, or because all or part of an individual’s income is derived from any public assistance program.</w:t>
      </w:r>
    </w:p>
    <w:p w:rsidR="00274495" w:rsidRDefault="00274495" w:rsidP="006846F0">
      <w:pPr>
        <w:spacing w:after="0" w:line="240" w:lineRule="auto"/>
        <w:rPr>
          <w:rFonts w:ascii="Calibri" w:eastAsia="Calibri" w:hAnsi="Calibri" w:cs="Arial"/>
          <w:b/>
          <w:sz w:val="24"/>
        </w:rPr>
      </w:pPr>
    </w:p>
    <w:p w:rsidR="00274495" w:rsidRDefault="00274495" w:rsidP="006846F0">
      <w:pPr>
        <w:spacing w:after="0" w:line="240" w:lineRule="auto"/>
        <w:rPr>
          <w:rFonts w:ascii="Calibri" w:eastAsia="Calibri" w:hAnsi="Calibri" w:cs="Arial"/>
          <w:b/>
          <w:sz w:val="24"/>
        </w:rPr>
      </w:pPr>
    </w:p>
    <w:p w:rsidR="008808F6" w:rsidRDefault="00937317" w:rsidP="006846F0">
      <w:pPr>
        <w:spacing w:after="0" w:line="240" w:lineRule="auto"/>
        <w:rPr>
          <w:rFonts w:ascii="Calibri" w:eastAsia="Calibri" w:hAnsi="Calibri" w:cs="Arial"/>
          <w:b/>
        </w:rPr>
      </w:pPr>
      <w:r w:rsidRPr="00937317">
        <w:rPr>
          <w:rFonts w:ascii="Calibri" w:eastAsia="Calibri" w:hAnsi="Calibri" w:cs="Arial"/>
          <w:b/>
          <w:sz w:val="24"/>
        </w:rPr>
        <w:lastRenderedPageBreak/>
        <w:t>Event marketing</w:t>
      </w:r>
    </w:p>
    <w:p w:rsidR="00937317" w:rsidRPr="00937317" w:rsidRDefault="00937317" w:rsidP="006846F0">
      <w:pPr>
        <w:spacing w:line="240" w:lineRule="auto"/>
        <w:rPr>
          <w:rFonts w:ascii="Calibri" w:eastAsia="Calibri" w:hAnsi="Calibri" w:cs="Arial"/>
        </w:rPr>
      </w:pPr>
      <w:r w:rsidRPr="00937317">
        <w:rPr>
          <w:rFonts w:ascii="Calibri" w:eastAsia="Calibri" w:hAnsi="Calibri" w:cs="Arial"/>
        </w:rPr>
        <w:t>EMSWCD will not ge</w:t>
      </w:r>
      <w:r w:rsidR="00412C18">
        <w:rPr>
          <w:rFonts w:ascii="Calibri" w:eastAsia="Calibri" w:hAnsi="Calibri" w:cs="Arial"/>
        </w:rPr>
        <w:t>nerally advertise guest events.</w:t>
      </w:r>
      <w:r w:rsidRPr="00937317">
        <w:rPr>
          <w:rFonts w:ascii="Calibri" w:eastAsia="Calibri" w:hAnsi="Calibri" w:cs="Arial"/>
        </w:rPr>
        <w:t xml:space="preserve"> To avoid undue use of EMSWCD staff time, please include directions in your event materials and do </w:t>
      </w:r>
      <w:r w:rsidRPr="00937317">
        <w:rPr>
          <w:rFonts w:ascii="Calibri" w:eastAsia="Calibri" w:hAnsi="Calibri" w:cs="Arial"/>
          <w:i/>
          <w:u w:val="single"/>
        </w:rPr>
        <w:t>not</w:t>
      </w:r>
      <w:r w:rsidRPr="00937317">
        <w:rPr>
          <w:rFonts w:ascii="Calibri" w:eastAsia="Calibri" w:hAnsi="Calibri" w:cs="Arial"/>
        </w:rPr>
        <w:t xml:space="preserve"> refer participants to EMSWCD for event information.</w:t>
      </w:r>
    </w:p>
    <w:p w:rsidR="008808F6" w:rsidRPr="008808F6" w:rsidRDefault="00937317" w:rsidP="006846F0">
      <w:pPr>
        <w:spacing w:after="0" w:line="240" w:lineRule="auto"/>
        <w:rPr>
          <w:rFonts w:ascii="Calibri" w:eastAsia="Calibri" w:hAnsi="Calibri" w:cs="Times New Roman"/>
          <w:b/>
          <w:sz w:val="24"/>
        </w:rPr>
      </w:pPr>
      <w:r w:rsidRPr="00937317">
        <w:rPr>
          <w:rFonts w:ascii="Calibri" w:eastAsia="Calibri" w:hAnsi="Calibri" w:cs="Times New Roman"/>
          <w:b/>
          <w:sz w:val="24"/>
        </w:rPr>
        <w:t>Reservation procedure</w:t>
      </w:r>
    </w:p>
    <w:p w:rsidR="00412C18" w:rsidRDefault="00937317" w:rsidP="006846F0">
      <w:pPr>
        <w:spacing w:line="240" w:lineRule="auto"/>
        <w:rPr>
          <w:rFonts w:ascii="Calibri" w:eastAsia="Calibri" w:hAnsi="Calibri" w:cs="Times New Roman"/>
        </w:rPr>
      </w:pPr>
      <w:r w:rsidRPr="00937317">
        <w:rPr>
          <w:rFonts w:ascii="Calibri" w:eastAsia="Calibri" w:hAnsi="Calibri" w:cs="Times New Roman"/>
        </w:rPr>
        <w:t xml:space="preserve">Groups wishing to use the facility </w:t>
      </w:r>
      <w:r w:rsidR="00412C18">
        <w:rPr>
          <w:rFonts w:ascii="Calibri" w:eastAsia="Calibri" w:hAnsi="Calibri" w:cs="Times New Roman"/>
        </w:rPr>
        <w:t>should contact:</w:t>
      </w:r>
    </w:p>
    <w:p w:rsidR="00412C18" w:rsidRDefault="00412C18" w:rsidP="006846F0">
      <w:pPr>
        <w:spacing w:after="0" w:line="240" w:lineRule="auto"/>
        <w:rPr>
          <w:rFonts w:ascii="Calibri" w:eastAsia="Calibri" w:hAnsi="Calibri" w:cs="Times New Roman"/>
        </w:rPr>
      </w:pPr>
      <w:r>
        <w:rPr>
          <w:rFonts w:ascii="Calibri" w:eastAsia="Calibri" w:hAnsi="Calibri" w:cs="Times New Roman"/>
        </w:rPr>
        <w:t>Rowan Steele, Farm Incubator Manager</w:t>
      </w:r>
    </w:p>
    <w:p w:rsidR="00412C18" w:rsidRDefault="00412C18" w:rsidP="006846F0">
      <w:pPr>
        <w:spacing w:after="0" w:line="240" w:lineRule="auto"/>
        <w:rPr>
          <w:rFonts w:ascii="Calibri" w:eastAsia="Calibri" w:hAnsi="Calibri" w:cs="Times New Roman"/>
        </w:rPr>
      </w:pPr>
      <w:r>
        <w:rPr>
          <w:rFonts w:ascii="Calibri" w:eastAsia="Calibri" w:hAnsi="Calibri" w:cs="Times New Roman"/>
        </w:rPr>
        <w:t>503.935.535</w:t>
      </w:r>
    </w:p>
    <w:p w:rsidR="00412C18" w:rsidRDefault="00326694" w:rsidP="006846F0">
      <w:pPr>
        <w:spacing w:line="240" w:lineRule="auto"/>
        <w:rPr>
          <w:rFonts w:ascii="Calibri" w:eastAsia="Calibri" w:hAnsi="Calibri" w:cs="Times New Roman"/>
        </w:rPr>
      </w:pPr>
      <w:hyperlink r:id="rId10" w:history="1">
        <w:r w:rsidR="00412C18" w:rsidRPr="00A52FD9">
          <w:rPr>
            <w:rStyle w:val="Hyperlink"/>
            <w:rFonts w:ascii="Calibri" w:eastAsia="Calibri" w:hAnsi="Calibri" w:cs="Times New Roman"/>
          </w:rPr>
          <w:t>rowan@emswcd.org</w:t>
        </w:r>
      </w:hyperlink>
    </w:p>
    <w:p w:rsidR="00412C18" w:rsidRDefault="00412C18" w:rsidP="006846F0">
      <w:pPr>
        <w:spacing w:after="80" w:line="240" w:lineRule="auto"/>
        <w:rPr>
          <w:rFonts w:ascii="Calibri" w:eastAsia="Calibri" w:hAnsi="Calibri" w:cs="Times New Roman"/>
        </w:rPr>
      </w:pPr>
      <w:r>
        <w:rPr>
          <w:rFonts w:ascii="Calibri" w:eastAsia="Calibri" w:hAnsi="Calibri" w:cs="Times New Roman"/>
        </w:rPr>
        <w:t>Reservation requests</w:t>
      </w:r>
      <w:r w:rsidR="00937317" w:rsidRPr="00937317">
        <w:rPr>
          <w:rFonts w:ascii="Calibri" w:eastAsia="Calibri" w:hAnsi="Calibri" w:cs="Times New Roman"/>
        </w:rPr>
        <w:t xml:space="preserve"> must be made no less than 10 days and no more than t</w:t>
      </w:r>
      <w:r w:rsidR="008808F6">
        <w:rPr>
          <w:rFonts w:ascii="Calibri" w:eastAsia="Calibri" w:hAnsi="Calibri" w:cs="Times New Roman"/>
        </w:rPr>
        <w:t>hree months prior to the event.</w:t>
      </w:r>
      <w:r w:rsidR="00937317" w:rsidRPr="00937317">
        <w:rPr>
          <w:rFonts w:ascii="Calibri" w:eastAsia="Calibri" w:hAnsi="Calibri" w:cs="Times New Roman"/>
        </w:rPr>
        <w:t xml:space="preserve"> </w:t>
      </w:r>
      <w:r>
        <w:rPr>
          <w:rFonts w:ascii="Calibri" w:eastAsia="Calibri" w:hAnsi="Calibri" w:cs="Times New Roman"/>
        </w:rPr>
        <w:t>Please have the following information on hand while making the reservation request:</w:t>
      </w:r>
    </w:p>
    <w:p w:rsidR="00867D47" w:rsidRPr="00867D47" w:rsidRDefault="00412C18" w:rsidP="006846F0">
      <w:pPr>
        <w:pStyle w:val="ListParagraph"/>
        <w:numPr>
          <w:ilvl w:val="0"/>
          <w:numId w:val="4"/>
        </w:numPr>
        <w:spacing w:line="240" w:lineRule="auto"/>
        <w:rPr>
          <w:rFonts w:ascii="Calibri" w:eastAsia="Calibri" w:hAnsi="Calibri" w:cs="Times New Roman"/>
        </w:rPr>
      </w:pPr>
      <w:r w:rsidRPr="00867D47">
        <w:rPr>
          <w:rFonts w:ascii="Calibri" w:eastAsia="Calibri" w:hAnsi="Calibri" w:cs="Times New Roman"/>
        </w:rPr>
        <w:t>D</w:t>
      </w:r>
      <w:r w:rsidR="00867D47" w:rsidRPr="00867D47">
        <w:rPr>
          <w:rFonts w:ascii="Calibri" w:eastAsia="Calibri" w:hAnsi="Calibri" w:cs="Times New Roman"/>
        </w:rPr>
        <w:t>ate</w:t>
      </w:r>
      <w:r w:rsidRPr="00867D47">
        <w:rPr>
          <w:rFonts w:ascii="Calibri" w:eastAsia="Calibri" w:hAnsi="Calibri" w:cs="Times New Roman"/>
        </w:rPr>
        <w:t xml:space="preserve"> </w:t>
      </w:r>
    </w:p>
    <w:p w:rsidR="00867D47" w:rsidRPr="00867D47" w:rsidRDefault="00867D47" w:rsidP="006846F0">
      <w:pPr>
        <w:pStyle w:val="ListParagraph"/>
        <w:numPr>
          <w:ilvl w:val="0"/>
          <w:numId w:val="4"/>
        </w:numPr>
        <w:spacing w:line="240" w:lineRule="auto"/>
        <w:rPr>
          <w:rFonts w:ascii="Calibri" w:eastAsia="Calibri" w:hAnsi="Calibri" w:cs="Times New Roman"/>
        </w:rPr>
      </w:pPr>
      <w:r w:rsidRPr="00867D47">
        <w:rPr>
          <w:rFonts w:ascii="Calibri" w:eastAsia="Calibri" w:hAnsi="Calibri" w:cs="Times New Roman"/>
        </w:rPr>
        <w:t>Start and end time</w:t>
      </w:r>
    </w:p>
    <w:p w:rsidR="00867D47" w:rsidRPr="00867D47" w:rsidRDefault="00867D47" w:rsidP="006846F0">
      <w:pPr>
        <w:pStyle w:val="ListParagraph"/>
        <w:numPr>
          <w:ilvl w:val="0"/>
          <w:numId w:val="4"/>
        </w:numPr>
        <w:spacing w:line="240" w:lineRule="auto"/>
        <w:rPr>
          <w:rFonts w:ascii="Calibri" w:eastAsia="Calibri" w:hAnsi="Calibri" w:cs="Times New Roman"/>
        </w:rPr>
      </w:pPr>
      <w:r w:rsidRPr="00867D47">
        <w:rPr>
          <w:rFonts w:ascii="Calibri" w:eastAsia="Calibri" w:hAnsi="Calibri" w:cs="Times New Roman"/>
        </w:rPr>
        <w:t>Nature of the event</w:t>
      </w:r>
    </w:p>
    <w:p w:rsidR="00867D47" w:rsidRPr="00867D47" w:rsidRDefault="00867D47" w:rsidP="006846F0">
      <w:pPr>
        <w:pStyle w:val="ListParagraph"/>
        <w:numPr>
          <w:ilvl w:val="0"/>
          <w:numId w:val="4"/>
        </w:numPr>
        <w:spacing w:line="240" w:lineRule="auto"/>
        <w:rPr>
          <w:rFonts w:ascii="Calibri" w:eastAsia="Calibri" w:hAnsi="Calibri" w:cs="Times New Roman"/>
        </w:rPr>
      </w:pPr>
      <w:r w:rsidRPr="00867D47">
        <w:rPr>
          <w:rFonts w:ascii="Calibri" w:eastAsia="Calibri" w:hAnsi="Calibri" w:cs="Times New Roman"/>
        </w:rPr>
        <w:t>Number of people attending</w:t>
      </w:r>
    </w:p>
    <w:p w:rsidR="00867D47" w:rsidRPr="00867D47" w:rsidRDefault="00867D47" w:rsidP="006846F0">
      <w:pPr>
        <w:pStyle w:val="ListParagraph"/>
        <w:numPr>
          <w:ilvl w:val="0"/>
          <w:numId w:val="4"/>
        </w:numPr>
        <w:spacing w:line="240" w:lineRule="auto"/>
        <w:rPr>
          <w:rFonts w:ascii="Calibri" w:eastAsia="Calibri" w:hAnsi="Calibri" w:cs="Times New Roman"/>
        </w:rPr>
      </w:pPr>
      <w:r w:rsidRPr="00867D47">
        <w:rPr>
          <w:rFonts w:ascii="Calibri" w:eastAsia="Calibri" w:hAnsi="Calibri" w:cs="Times New Roman"/>
        </w:rPr>
        <w:t>S</w:t>
      </w:r>
      <w:r w:rsidR="00937317" w:rsidRPr="00867D47">
        <w:rPr>
          <w:rFonts w:ascii="Calibri" w:eastAsia="Calibri" w:hAnsi="Calibri" w:cs="Times New Roman"/>
        </w:rPr>
        <w:t xml:space="preserve">ponsoring organization </w:t>
      </w:r>
    </w:p>
    <w:p w:rsidR="00867D47" w:rsidRPr="00867D47" w:rsidRDefault="00867D47" w:rsidP="006846F0">
      <w:pPr>
        <w:pStyle w:val="ListParagraph"/>
        <w:numPr>
          <w:ilvl w:val="0"/>
          <w:numId w:val="4"/>
        </w:numPr>
        <w:spacing w:line="240" w:lineRule="auto"/>
        <w:rPr>
          <w:rFonts w:ascii="Calibri" w:eastAsia="Calibri" w:hAnsi="Calibri" w:cs="Times New Roman"/>
        </w:rPr>
      </w:pPr>
      <w:r w:rsidRPr="00867D47">
        <w:rPr>
          <w:rFonts w:ascii="Calibri" w:eastAsia="Calibri" w:hAnsi="Calibri" w:cs="Times New Roman"/>
        </w:rPr>
        <w:t>C</w:t>
      </w:r>
      <w:r w:rsidR="00937317" w:rsidRPr="00867D47">
        <w:rPr>
          <w:rFonts w:ascii="Calibri" w:eastAsia="Calibri" w:hAnsi="Calibri" w:cs="Times New Roman"/>
        </w:rPr>
        <w:t xml:space="preserve">ontact </w:t>
      </w:r>
      <w:r w:rsidRPr="00867D47">
        <w:rPr>
          <w:rFonts w:ascii="Calibri" w:eastAsia="Calibri" w:hAnsi="Calibri" w:cs="Times New Roman"/>
        </w:rPr>
        <w:t>information</w:t>
      </w:r>
    </w:p>
    <w:p w:rsidR="00937317" w:rsidRPr="00937317" w:rsidRDefault="00937317" w:rsidP="006846F0">
      <w:pPr>
        <w:spacing w:line="240" w:lineRule="auto"/>
        <w:rPr>
          <w:rFonts w:ascii="Calibri" w:eastAsia="Calibri" w:hAnsi="Calibri" w:cs="Times New Roman"/>
        </w:rPr>
      </w:pPr>
      <w:r w:rsidRPr="00937317">
        <w:rPr>
          <w:rFonts w:ascii="Calibri" w:eastAsia="Calibri" w:hAnsi="Calibri" w:cs="Times New Roman"/>
        </w:rPr>
        <w:t>You must provide adequate proof of insurance, pay the facility use fee</w:t>
      </w:r>
      <w:r w:rsidR="008808F6">
        <w:rPr>
          <w:rFonts w:ascii="Calibri" w:eastAsia="Calibri" w:hAnsi="Calibri" w:cs="Times New Roman"/>
        </w:rPr>
        <w:t>,</w:t>
      </w:r>
      <w:r w:rsidRPr="00937317">
        <w:rPr>
          <w:rFonts w:ascii="Calibri" w:eastAsia="Calibri" w:hAnsi="Calibri" w:cs="Times New Roman"/>
        </w:rPr>
        <w:t xml:space="preserve"> sign the rental agreement</w:t>
      </w:r>
      <w:r w:rsidR="00867D47">
        <w:rPr>
          <w:rFonts w:ascii="Calibri" w:eastAsia="Calibri" w:hAnsi="Calibri" w:cs="Times New Roman"/>
        </w:rPr>
        <w:t>, and submit your security deposit (if applicable) 10 days</w:t>
      </w:r>
      <w:r w:rsidRPr="00937317">
        <w:rPr>
          <w:rFonts w:ascii="Calibri" w:eastAsia="Calibri" w:hAnsi="Calibri" w:cs="Times New Roman"/>
        </w:rPr>
        <w:t xml:space="preserve"> prior to the event. Any exceptions to this policy must be approved in advance and in writing by the Executive Director.</w:t>
      </w:r>
    </w:p>
    <w:p w:rsidR="00C16696" w:rsidRPr="002B1818" w:rsidRDefault="00FE7A01" w:rsidP="001D3C44">
      <w:pPr>
        <w:tabs>
          <w:tab w:val="left" w:pos="3757"/>
        </w:tabs>
        <w:spacing w:after="0" w:line="240" w:lineRule="auto"/>
        <w:rPr>
          <w:rFonts w:cstheme="minorHAnsi"/>
          <w:sz w:val="24"/>
        </w:rPr>
      </w:pPr>
      <w:r>
        <w:rPr>
          <w:rFonts w:eastAsia="Calibri" w:cstheme="minorHAnsi"/>
          <w:b/>
          <w:noProof/>
          <w:color w:val="00003E"/>
          <w:sz w:val="24"/>
        </w:rPr>
        <w:t xml:space="preserve">Additional </w:t>
      </w:r>
      <w:r w:rsidR="007C2CA7">
        <w:rPr>
          <w:rFonts w:eastAsia="Calibri" w:cstheme="minorHAnsi"/>
          <w:b/>
          <w:noProof/>
          <w:color w:val="00003E"/>
          <w:sz w:val="24"/>
        </w:rPr>
        <w:t>Site Use Requirments</w:t>
      </w:r>
      <w:r w:rsidR="001D3C44">
        <w:rPr>
          <w:rFonts w:eastAsia="Calibri" w:cstheme="minorHAnsi"/>
          <w:b/>
          <w:noProof/>
          <w:color w:val="00003E"/>
          <w:sz w:val="24"/>
        </w:rPr>
        <w:tab/>
      </w:r>
    </w:p>
    <w:p w:rsidR="002B1818" w:rsidRDefault="00FE7A01" w:rsidP="006846F0">
      <w:pPr>
        <w:spacing w:after="80" w:line="240" w:lineRule="auto"/>
      </w:pPr>
      <w:r>
        <w:t xml:space="preserve">Other </w:t>
      </w:r>
      <w:r w:rsidR="006846F0">
        <w:t>Headwaters Farm event-use conditions include</w:t>
      </w:r>
      <w:r w:rsidR="002B1818">
        <w:t>:</w:t>
      </w:r>
    </w:p>
    <w:p w:rsidR="002B1818" w:rsidRPr="002B1818" w:rsidRDefault="002B1818" w:rsidP="006846F0">
      <w:pPr>
        <w:spacing w:after="0" w:line="240" w:lineRule="auto"/>
        <w:rPr>
          <w:sz w:val="8"/>
        </w:rPr>
      </w:pPr>
    </w:p>
    <w:p w:rsidR="007C2CA7" w:rsidRDefault="00F30715" w:rsidP="006846F0">
      <w:pPr>
        <w:pStyle w:val="ListParagraph"/>
        <w:numPr>
          <w:ilvl w:val="0"/>
          <w:numId w:val="5"/>
        </w:numPr>
        <w:spacing w:line="240" w:lineRule="auto"/>
      </w:pPr>
      <w:r>
        <w:t xml:space="preserve">Event Insurance (or comparable type of coverage) </w:t>
      </w:r>
      <w:r w:rsidR="00FE7A01">
        <w:t>with a minimum of $1,000,000 coverage</w:t>
      </w:r>
      <w:r>
        <w:t>.</w:t>
      </w:r>
    </w:p>
    <w:p w:rsidR="00C16696" w:rsidRDefault="00937317" w:rsidP="006846F0">
      <w:pPr>
        <w:pStyle w:val="ListParagraph"/>
        <w:numPr>
          <w:ilvl w:val="0"/>
          <w:numId w:val="5"/>
        </w:numPr>
        <w:spacing w:line="240" w:lineRule="auto"/>
      </w:pPr>
      <w:r>
        <w:t>Alcohol and Federally prohibited substances are</w:t>
      </w:r>
      <w:r w:rsidR="00C16696">
        <w:t xml:space="preserve"> </w:t>
      </w:r>
      <w:r>
        <w:t>NOT</w:t>
      </w:r>
      <w:r w:rsidR="00C16696">
        <w:t xml:space="preserve"> </w:t>
      </w:r>
      <w:r>
        <w:t xml:space="preserve">allowed </w:t>
      </w:r>
      <w:r w:rsidR="00023131">
        <w:t>on</w:t>
      </w:r>
      <w:r w:rsidR="00C16696">
        <w:t xml:space="preserve"> </w:t>
      </w:r>
      <w:r w:rsidR="001D3C44">
        <w:t>EMSWCD</w:t>
      </w:r>
      <w:r w:rsidR="00C16696">
        <w:t xml:space="preserve"> property</w:t>
      </w:r>
      <w:r w:rsidR="00F30715">
        <w:t>.</w:t>
      </w:r>
    </w:p>
    <w:p w:rsidR="00023131" w:rsidRDefault="00023131" w:rsidP="006846F0">
      <w:pPr>
        <w:pStyle w:val="ListParagraph"/>
        <w:numPr>
          <w:ilvl w:val="0"/>
          <w:numId w:val="5"/>
        </w:numPr>
        <w:spacing w:line="240" w:lineRule="auto"/>
      </w:pPr>
      <w:r>
        <w:t>The barn will not be available for events</w:t>
      </w:r>
      <w:r w:rsidR="00F30715">
        <w:t>.</w:t>
      </w:r>
    </w:p>
    <w:p w:rsidR="00FE7A01" w:rsidRDefault="00FE7A01" w:rsidP="006846F0">
      <w:pPr>
        <w:pStyle w:val="ListParagraph"/>
        <w:numPr>
          <w:ilvl w:val="0"/>
          <w:numId w:val="5"/>
        </w:numPr>
        <w:spacing w:line="240" w:lineRule="auto"/>
      </w:pPr>
      <w:r>
        <w:t>The Dianna Pope Natural Area is off limits to all event attendees.</w:t>
      </w:r>
    </w:p>
    <w:p w:rsidR="0011439E" w:rsidRDefault="00FE7A01" w:rsidP="006846F0">
      <w:pPr>
        <w:pStyle w:val="ListParagraph"/>
        <w:numPr>
          <w:ilvl w:val="0"/>
          <w:numId w:val="5"/>
        </w:numPr>
        <w:spacing w:line="240" w:lineRule="auto"/>
      </w:pPr>
      <w:r>
        <w:t>Event organizers</w:t>
      </w:r>
      <w:r w:rsidR="0011439E">
        <w:t xml:space="preserve"> must clean up and remove generated trash from site.</w:t>
      </w:r>
    </w:p>
    <w:p w:rsidR="00023131" w:rsidRDefault="00023131" w:rsidP="006846F0">
      <w:pPr>
        <w:pStyle w:val="ListParagraph"/>
        <w:spacing w:line="240" w:lineRule="auto"/>
      </w:pPr>
    </w:p>
    <w:p w:rsidR="002B1818" w:rsidRDefault="002B1818" w:rsidP="006846F0">
      <w:pPr>
        <w:spacing w:line="240" w:lineRule="auto"/>
      </w:pPr>
      <w:r>
        <w:br w:type="page"/>
      </w:r>
    </w:p>
    <w:p w:rsidR="0011439E" w:rsidRDefault="009A34CF" w:rsidP="006846F0">
      <w:pPr>
        <w:spacing w:after="0" w:line="240" w:lineRule="auto"/>
        <w:rPr>
          <w:b/>
          <w:i/>
        </w:rPr>
      </w:pPr>
      <w:r>
        <w:lastRenderedPageBreak/>
        <w:t xml:space="preserve">This agreement governs use of </w:t>
      </w:r>
      <w:r w:rsidR="00F30715">
        <w:t>Headwaters Farm</w:t>
      </w:r>
      <w:r>
        <w:t xml:space="preserve"> at</w:t>
      </w:r>
      <w:r w:rsidR="00D26A88">
        <w:t>:</w:t>
      </w:r>
      <w:r>
        <w:t xml:space="preserve"> </w:t>
      </w:r>
      <w:r w:rsidR="00F30715" w:rsidRPr="006846F0">
        <w:rPr>
          <w:b/>
          <w:i/>
        </w:rPr>
        <w:t>28600 SE Orient Dr., Gresham, OR 97080</w:t>
      </w:r>
    </w:p>
    <w:p w:rsidR="006846F0" w:rsidRPr="006846F0" w:rsidRDefault="006846F0" w:rsidP="006846F0">
      <w:pPr>
        <w:spacing w:after="0" w:line="240" w:lineRule="auto"/>
        <w:rPr>
          <w:sz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7488"/>
      </w:tblGrid>
      <w:tr w:rsidR="0011439E" w:rsidTr="0011439E">
        <w:tc>
          <w:tcPr>
            <w:tcW w:w="2088" w:type="dxa"/>
          </w:tcPr>
          <w:p w:rsidR="0011439E" w:rsidRDefault="0011439E" w:rsidP="006846F0">
            <w:r>
              <w:t>Organization Name:</w:t>
            </w:r>
          </w:p>
        </w:tc>
        <w:tc>
          <w:tcPr>
            <w:tcW w:w="7488" w:type="dxa"/>
            <w:tcBorders>
              <w:bottom w:val="single" w:sz="4" w:space="0" w:color="auto"/>
            </w:tcBorders>
          </w:tcPr>
          <w:p w:rsidR="0011439E" w:rsidRDefault="0011439E" w:rsidP="006846F0"/>
        </w:tc>
      </w:tr>
    </w:tbl>
    <w:p w:rsidR="0011439E" w:rsidRPr="006846F0" w:rsidRDefault="0011439E" w:rsidP="006846F0">
      <w:pPr>
        <w:spacing w:after="0" w:line="240" w:lineRule="auto"/>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1980"/>
        <w:gridCol w:w="1260"/>
        <w:gridCol w:w="2406"/>
        <w:gridCol w:w="1194"/>
        <w:gridCol w:w="1998"/>
      </w:tblGrid>
      <w:tr w:rsidR="0011439E" w:rsidTr="0011439E">
        <w:tc>
          <w:tcPr>
            <w:tcW w:w="738" w:type="dxa"/>
          </w:tcPr>
          <w:p w:rsidR="0011439E" w:rsidRDefault="0011439E" w:rsidP="006846F0">
            <w:r>
              <w:t>Date:</w:t>
            </w:r>
          </w:p>
        </w:tc>
        <w:tc>
          <w:tcPr>
            <w:tcW w:w="1980" w:type="dxa"/>
            <w:tcBorders>
              <w:bottom w:val="single" w:sz="4" w:space="0" w:color="auto"/>
            </w:tcBorders>
          </w:tcPr>
          <w:p w:rsidR="0011439E" w:rsidRDefault="0011439E" w:rsidP="006846F0"/>
        </w:tc>
        <w:tc>
          <w:tcPr>
            <w:tcW w:w="1260" w:type="dxa"/>
          </w:tcPr>
          <w:p w:rsidR="0011439E" w:rsidRDefault="0011439E" w:rsidP="006846F0">
            <w:r>
              <w:t>Start Time:</w:t>
            </w:r>
          </w:p>
        </w:tc>
        <w:tc>
          <w:tcPr>
            <w:tcW w:w="2406" w:type="dxa"/>
            <w:tcBorders>
              <w:bottom w:val="single" w:sz="4" w:space="0" w:color="auto"/>
            </w:tcBorders>
          </w:tcPr>
          <w:p w:rsidR="0011439E" w:rsidRDefault="0011439E" w:rsidP="006846F0"/>
        </w:tc>
        <w:tc>
          <w:tcPr>
            <w:tcW w:w="1194" w:type="dxa"/>
          </w:tcPr>
          <w:p w:rsidR="0011439E" w:rsidRDefault="0011439E" w:rsidP="006846F0">
            <w:r>
              <w:t>End Time:</w:t>
            </w:r>
          </w:p>
        </w:tc>
        <w:tc>
          <w:tcPr>
            <w:tcW w:w="1998" w:type="dxa"/>
            <w:tcBorders>
              <w:bottom w:val="single" w:sz="4" w:space="0" w:color="auto"/>
            </w:tcBorders>
          </w:tcPr>
          <w:p w:rsidR="0011439E" w:rsidRDefault="0011439E" w:rsidP="006846F0"/>
        </w:tc>
      </w:tr>
    </w:tbl>
    <w:p w:rsidR="006846F0" w:rsidRPr="003C01CE" w:rsidRDefault="006846F0" w:rsidP="006846F0">
      <w:pPr>
        <w:spacing w:line="240" w:lineRule="auto"/>
        <w:rPr>
          <w:sz w:val="2"/>
        </w:rPr>
      </w:pPr>
    </w:p>
    <w:p w:rsidR="009A34CF" w:rsidRDefault="0011439E" w:rsidP="006846F0">
      <w:pPr>
        <w:spacing w:line="240" w:lineRule="auto"/>
      </w:pPr>
      <w:r>
        <w:t>Please d</w:t>
      </w:r>
      <w:r w:rsidR="009A34CF">
        <w:t xml:space="preserve">escribe the event: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30715" w:rsidTr="00F30715">
        <w:tc>
          <w:tcPr>
            <w:tcW w:w="9576" w:type="dxa"/>
            <w:tcBorders>
              <w:top w:val="single" w:sz="4" w:space="0" w:color="auto"/>
              <w:bottom w:val="single" w:sz="4" w:space="0" w:color="auto"/>
            </w:tcBorders>
          </w:tcPr>
          <w:p w:rsidR="00F30715" w:rsidRDefault="00F30715" w:rsidP="006846F0"/>
        </w:tc>
      </w:tr>
      <w:tr w:rsidR="00F30715" w:rsidTr="00F30715">
        <w:tc>
          <w:tcPr>
            <w:tcW w:w="9576" w:type="dxa"/>
            <w:tcBorders>
              <w:top w:val="single" w:sz="4" w:space="0" w:color="auto"/>
              <w:bottom w:val="single" w:sz="4" w:space="0" w:color="auto"/>
            </w:tcBorders>
          </w:tcPr>
          <w:p w:rsidR="00F30715" w:rsidRDefault="00F30715" w:rsidP="006846F0"/>
        </w:tc>
      </w:tr>
      <w:tr w:rsidR="00F30715" w:rsidTr="00F30715">
        <w:tc>
          <w:tcPr>
            <w:tcW w:w="9576" w:type="dxa"/>
            <w:tcBorders>
              <w:top w:val="single" w:sz="4" w:space="0" w:color="auto"/>
              <w:bottom w:val="single" w:sz="4" w:space="0" w:color="auto"/>
            </w:tcBorders>
          </w:tcPr>
          <w:p w:rsidR="00F30715" w:rsidRDefault="00F30715" w:rsidP="006846F0"/>
        </w:tc>
      </w:tr>
    </w:tbl>
    <w:p w:rsidR="00F30715" w:rsidRPr="00F30715" w:rsidRDefault="00F30715" w:rsidP="006846F0">
      <w:pPr>
        <w:spacing w:line="240" w:lineRule="auto"/>
        <w:rPr>
          <w:sz w:val="10"/>
        </w:rPr>
      </w:pPr>
    </w:p>
    <w:p w:rsidR="009A34CF" w:rsidRDefault="009A34CF" w:rsidP="006846F0">
      <w:pPr>
        <w:spacing w:after="0" w:line="240" w:lineRule="auto"/>
      </w:pPr>
      <w:r>
        <w:t>Number of participants:</w:t>
      </w:r>
      <w:r w:rsidR="006846F0">
        <w:t xml:space="preserve"> </w:t>
      </w:r>
      <w:r>
        <w:t xml:space="preserve">_______  Will children be present? </w:t>
      </w:r>
      <w:r w:rsidR="006846F0">
        <w:t xml:space="preserve">_______ </w:t>
      </w:r>
      <w:r>
        <w:t>If so</w:t>
      </w:r>
      <w:r w:rsidR="006846F0">
        <w:t>,</w:t>
      </w:r>
      <w:r>
        <w:t xml:space="preserve"> how will they be supervised? </w:t>
      </w:r>
    </w:p>
    <w:p w:rsidR="006846F0" w:rsidRDefault="006846F0" w:rsidP="006846F0">
      <w:pPr>
        <w:spacing w:after="0" w:line="240" w:lineRule="auto"/>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8"/>
      </w:tblGrid>
      <w:tr w:rsidR="006846F0" w:rsidTr="006846F0">
        <w:tc>
          <w:tcPr>
            <w:tcW w:w="9558" w:type="dxa"/>
          </w:tcPr>
          <w:p w:rsidR="006846F0" w:rsidRDefault="006846F0" w:rsidP="006846F0">
            <w:pPr>
              <w:jc w:val="center"/>
            </w:pPr>
            <w:r w:rsidRPr="005976A8">
              <w:rPr>
                <w:b/>
              </w:rPr>
              <w:t xml:space="preserve">Children must be appropriately </w:t>
            </w:r>
            <w:r w:rsidRPr="00F30715">
              <w:rPr>
                <w:b/>
              </w:rPr>
              <w:t>supervised at all times</w:t>
            </w:r>
            <w:r>
              <w:t>.</w:t>
            </w:r>
          </w:p>
          <w:p w:rsidR="006846F0" w:rsidRPr="006846F0" w:rsidRDefault="006846F0" w:rsidP="006846F0">
            <w:pPr>
              <w:tabs>
                <w:tab w:val="left" w:pos="2987"/>
              </w:tabs>
              <w:ind w:right="-1530"/>
              <w:rPr>
                <w:b/>
                <w:sz w:val="8"/>
              </w:rPr>
            </w:pPr>
          </w:p>
        </w:tc>
      </w:tr>
    </w:tbl>
    <w:p w:rsidR="009A34CF" w:rsidRDefault="009A34CF" w:rsidP="006846F0">
      <w:pPr>
        <w:spacing w:line="240" w:lineRule="auto"/>
      </w:pPr>
      <w:r>
        <w:t>Do you have any special needs or requests?_________________________________________________</w:t>
      </w:r>
    </w:p>
    <w:p w:rsidR="009A34CF" w:rsidRDefault="00F30715" w:rsidP="006846F0">
      <w:pPr>
        <w:spacing w:line="240" w:lineRule="auto"/>
      </w:pPr>
      <w:r>
        <w:t xml:space="preserve">My group is: </w:t>
      </w:r>
      <w:r w:rsidR="004C675C">
        <w:sym w:font="Wingdings" w:char="F0A8"/>
      </w:r>
      <w:r w:rsidR="009A34CF">
        <w:t xml:space="preserve"> government</w:t>
      </w:r>
      <w:r w:rsidR="004C675C">
        <w:t xml:space="preserve">   </w:t>
      </w:r>
      <w:r w:rsidR="004C675C">
        <w:sym w:font="Wingdings" w:char="F0A8"/>
      </w:r>
      <w:r>
        <w:t xml:space="preserve"> </w:t>
      </w:r>
      <w:r w:rsidR="009A34CF">
        <w:t>nonprofit (501-C3)</w:t>
      </w:r>
      <w:r w:rsidR="0011439E">
        <w:t xml:space="preserve">    </w:t>
      </w:r>
      <w:r w:rsidR="004C675C">
        <w:sym w:font="Wingdings" w:char="F0A8"/>
      </w:r>
      <w:r>
        <w:t xml:space="preserve"> </w:t>
      </w:r>
      <w:r w:rsidR="009A34CF">
        <w:t>for profit company</w:t>
      </w:r>
      <w:r w:rsidR="004C675C">
        <w:t xml:space="preserve">    </w:t>
      </w:r>
      <w:r w:rsidR="004C675C">
        <w:sym w:font="Wingdings" w:char="F0A8"/>
      </w:r>
      <w:r w:rsidR="009A34CF">
        <w:t xml:space="preserve">other________________ </w:t>
      </w:r>
    </w:p>
    <w:p w:rsidR="009A34CF" w:rsidRDefault="009A34CF" w:rsidP="006846F0">
      <w:pPr>
        <w:spacing w:line="240" w:lineRule="auto"/>
      </w:pPr>
      <w:r>
        <w:t xml:space="preserve">What is your organization’s mission? (if applicable)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1439E" w:rsidTr="0011439E">
        <w:tc>
          <w:tcPr>
            <w:tcW w:w="9576" w:type="dxa"/>
          </w:tcPr>
          <w:p w:rsidR="0011439E" w:rsidRDefault="0011439E" w:rsidP="006846F0"/>
        </w:tc>
      </w:tr>
    </w:tbl>
    <w:p w:rsidR="0011439E" w:rsidRPr="006846F0" w:rsidRDefault="0011439E" w:rsidP="006846F0">
      <w:pPr>
        <w:spacing w:after="0" w:line="240" w:lineRule="auto"/>
        <w:rPr>
          <w:b/>
          <w:sz w:val="14"/>
        </w:rPr>
      </w:pPr>
    </w:p>
    <w:p w:rsidR="009A34CF" w:rsidRDefault="009A34CF" w:rsidP="006846F0">
      <w:pPr>
        <w:spacing w:after="0" w:line="240" w:lineRule="auto"/>
      </w:pPr>
      <w:r w:rsidRPr="005976A8">
        <w:rPr>
          <w:b/>
        </w:rPr>
        <w:t>Rental cost</w:t>
      </w:r>
      <w:r>
        <w:t xml:space="preserve"> for the event will be ___________ payment is due no less than 10 days prior to the event.</w:t>
      </w:r>
    </w:p>
    <w:p w:rsidR="009A34CF" w:rsidRDefault="009A34CF" w:rsidP="006846F0">
      <w:pPr>
        <w:spacing w:after="0" w:line="240" w:lineRule="auto"/>
        <w:rPr>
          <w:sz w:val="16"/>
        </w:rPr>
      </w:pPr>
      <w:r>
        <w:tab/>
      </w:r>
      <w:r>
        <w:tab/>
      </w:r>
      <w:r>
        <w:tab/>
      </w:r>
      <w:r>
        <w:tab/>
      </w:r>
      <w:r w:rsidR="00D26A88">
        <w:rPr>
          <w:sz w:val="16"/>
        </w:rPr>
        <w:t xml:space="preserve"> </w:t>
      </w:r>
      <w:r>
        <w:rPr>
          <w:sz w:val="16"/>
        </w:rPr>
        <w:t xml:space="preserve"> </w:t>
      </w:r>
      <w:r w:rsidRPr="007D0F29">
        <w:rPr>
          <w:sz w:val="16"/>
        </w:rPr>
        <w:t>(</w:t>
      </w:r>
      <w:r>
        <w:rPr>
          <w:sz w:val="16"/>
        </w:rPr>
        <w:t>by EMSCD staff</w:t>
      </w:r>
      <w:r w:rsidRPr="007D0F29">
        <w:rPr>
          <w:sz w:val="16"/>
        </w:rPr>
        <w:t>)</w:t>
      </w:r>
    </w:p>
    <w:p w:rsidR="0011439E" w:rsidRPr="0011439E" w:rsidRDefault="0011439E" w:rsidP="006846F0">
      <w:pPr>
        <w:spacing w:after="0" w:line="240" w:lineRule="auto"/>
        <w:rPr>
          <w:sz w:val="8"/>
        </w:rPr>
      </w:pPr>
    </w:p>
    <w:p w:rsidR="0011439E" w:rsidRDefault="0011439E" w:rsidP="006846F0">
      <w:pPr>
        <w:spacing w:after="0" w:line="240" w:lineRule="auto"/>
      </w:pPr>
      <w:r>
        <w:rPr>
          <w:b/>
        </w:rPr>
        <w:t>Deposit</w:t>
      </w:r>
      <w:r w:rsidRPr="005976A8">
        <w:rPr>
          <w:b/>
        </w:rPr>
        <w:t xml:space="preserve"> cost</w:t>
      </w:r>
      <w:r>
        <w:t xml:space="preserve"> for the event will be ___________ payment is due no less than 10 days prior to the event.</w:t>
      </w:r>
    </w:p>
    <w:p w:rsidR="0011439E" w:rsidRDefault="0011439E" w:rsidP="006846F0">
      <w:pPr>
        <w:spacing w:after="0" w:line="240" w:lineRule="auto"/>
      </w:pPr>
      <w:r>
        <w:tab/>
      </w:r>
      <w:r>
        <w:tab/>
      </w:r>
      <w:r>
        <w:tab/>
      </w:r>
      <w:r>
        <w:tab/>
      </w:r>
      <w:r w:rsidRPr="007D0F29">
        <w:rPr>
          <w:sz w:val="16"/>
        </w:rPr>
        <w:t xml:space="preserve">  </w:t>
      </w:r>
      <w:r w:rsidR="00D26A88">
        <w:rPr>
          <w:sz w:val="16"/>
        </w:rPr>
        <w:t xml:space="preserve">  </w:t>
      </w:r>
      <w:r w:rsidRPr="007D0F29">
        <w:rPr>
          <w:sz w:val="16"/>
        </w:rPr>
        <w:t>(</w:t>
      </w:r>
      <w:r>
        <w:rPr>
          <w:sz w:val="16"/>
        </w:rPr>
        <w:t>by EMSCD staff</w:t>
      </w:r>
      <w:r w:rsidRPr="007D0F29">
        <w:rPr>
          <w:sz w:val="16"/>
        </w:rPr>
        <w:t>)</w:t>
      </w:r>
    </w:p>
    <w:p w:rsidR="009A34CF" w:rsidRPr="0011439E" w:rsidRDefault="0011439E" w:rsidP="006846F0">
      <w:pPr>
        <w:spacing w:after="0" w:line="240" w:lineRule="auto"/>
        <w:rPr>
          <w:sz w:val="8"/>
        </w:rPr>
      </w:pPr>
      <w:r w:rsidRPr="0011439E">
        <w:rPr>
          <w:sz w:val="8"/>
        </w:rPr>
        <w:t xml:space="preserve"> </w:t>
      </w:r>
    </w:p>
    <w:p w:rsidR="0011439E" w:rsidRDefault="0011439E" w:rsidP="006846F0">
      <w:pPr>
        <w:spacing w:after="0" w:line="240" w:lineRule="auto"/>
      </w:pPr>
      <w:r w:rsidRPr="0011439E">
        <w:rPr>
          <w:b/>
        </w:rPr>
        <w:t>Proof of insurance</w:t>
      </w:r>
      <w:r w:rsidRPr="0011439E">
        <w:t xml:space="preserve"> </w:t>
      </w:r>
      <w:r>
        <w:t>for the event will be due no less than 10 years prior to the event.</w:t>
      </w:r>
    </w:p>
    <w:p w:rsidR="0011439E" w:rsidRPr="003C01CE" w:rsidRDefault="0011439E" w:rsidP="006846F0">
      <w:pPr>
        <w:spacing w:after="0" w:line="240" w:lineRule="auto"/>
        <w:rPr>
          <w:sz w:val="18"/>
        </w:rPr>
      </w:pPr>
    </w:p>
    <w:p w:rsidR="006846F0" w:rsidRDefault="009A34CF" w:rsidP="006846F0">
      <w:pPr>
        <w:spacing w:after="0" w:line="240" w:lineRule="auto"/>
      </w:pPr>
      <w:r w:rsidRPr="005976A8">
        <w:rPr>
          <w:b/>
        </w:rPr>
        <w:t xml:space="preserve">Cancellation </w:t>
      </w:r>
      <w:r w:rsidR="006846F0">
        <w:rPr>
          <w:b/>
        </w:rPr>
        <w:t>P</w:t>
      </w:r>
      <w:r w:rsidRPr="005976A8">
        <w:rPr>
          <w:b/>
        </w:rPr>
        <w:t>olicy</w:t>
      </w:r>
    </w:p>
    <w:p w:rsidR="009A34CF" w:rsidRDefault="006846F0" w:rsidP="006846F0">
      <w:pPr>
        <w:spacing w:after="0" w:line="240" w:lineRule="auto"/>
      </w:pPr>
      <w:r>
        <w:t xml:space="preserve">The EMSWCD will refund all events cancelled more than 72 </w:t>
      </w:r>
      <w:r w:rsidR="009A34CF">
        <w:t>bef</w:t>
      </w:r>
      <w:r>
        <w:t>ore they are scheduled to begin</w:t>
      </w:r>
      <w:r w:rsidR="009A34CF">
        <w:t xml:space="preserve">. </w:t>
      </w:r>
      <w:r>
        <w:t>No refund will be given f</w:t>
      </w:r>
      <w:r w:rsidR="009A34CF">
        <w:t>or events cancelled less than 72 hours bef</w:t>
      </w:r>
      <w:r>
        <w:t>ore they are scheduled to begin</w:t>
      </w:r>
      <w:r w:rsidR="009A34CF">
        <w:t xml:space="preserve">.  In the event that inclement weather or circumstances </w:t>
      </w:r>
      <w:r w:rsidR="009A34CF" w:rsidRPr="006846F0">
        <w:rPr>
          <w:i/>
        </w:rPr>
        <w:t>within</w:t>
      </w:r>
      <w:r w:rsidR="009A34CF">
        <w:t xml:space="preserve"> the control of EMSWCD requires an event to be cancelled, a full refund will be issued.</w:t>
      </w:r>
    </w:p>
    <w:p w:rsidR="006846F0" w:rsidRPr="006846F0" w:rsidRDefault="006846F0" w:rsidP="006846F0">
      <w:pPr>
        <w:spacing w:after="0" w:line="240" w:lineRule="auto"/>
        <w:rPr>
          <w:sz w:val="10"/>
        </w:rPr>
      </w:pPr>
    </w:p>
    <w:p w:rsidR="009A34CF" w:rsidRPr="002E765D" w:rsidRDefault="009A34CF" w:rsidP="006846F0">
      <w:pPr>
        <w:pStyle w:val="PlainText"/>
        <w:jc w:val="both"/>
        <w:rPr>
          <w:rFonts w:ascii="Calibri" w:hAnsi="Calibri"/>
          <w:sz w:val="22"/>
          <w:szCs w:val="22"/>
        </w:rPr>
      </w:pPr>
      <w:r w:rsidRPr="002E765D">
        <w:rPr>
          <w:rFonts w:ascii="Calibri" w:hAnsi="Calibri"/>
          <w:sz w:val="22"/>
          <w:szCs w:val="22"/>
        </w:rPr>
        <w:t xml:space="preserve">The undersigned hereby agree to the terms and conditions stipulated above and does hereby irrevocably covenant, promise and agree to indemnify The East Multnomah Soil and Water Conservation </w:t>
      </w:r>
      <w:r w:rsidR="00274495">
        <w:rPr>
          <w:rFonts w:ascii="Calibri" w:hAnsi="Calibri"/>
          <w:sz w:val="22"/>
          <w:szCs w:val="22"/>
        </w:rPr>
        <w:t>District</w:t>
      </w:r>
      <w:r w:rsidRPr="002E765D">
        <w:rPr>
          <w:rFonts w:ascii="Calibri" w:hAnsi="Calibri"/>
          <w:sz w:val="22"/>
          <w:szCs w:val="22"/>
        </w:rPr>
        <w:t xml:space="preserve"> (EMSWCD) and to hold the organization and its agents harmless from and against any and all losses, claims, expenses, suits, costs, demands, damages or liabilities, joint or several, of whatever kind or nature which EMSWCD may sustain or to which the organization or its agents may become subject arising out of or relating in any way to the renter including without limitation in each case attorneys' fees, costs and expenses actually incurred in defending against or enforcing any such losses, claims, expenses, suits, damages or liabilities.  EMSWCD may at the discretion of the Executive Director require a certificate listing EMSWCD as an additional insured.</w:t>
      </w:r>
    </w:p>
    <w:p w:rsidR="009A34CF" w:rsidRPr="006846F0" w:rsidRDefault="009A34CF" w:rsidP="006846F0">
      <w:pPr>
        <w:pStyle w:val="PlainText"/>
        <w:jc w:val="both"/>
        <w:rPr>
          <w:rFonts w:ascii="Calibri" w:hAnsi="Calibri"/>
          <w:sz w:val="10"/>
          <w:szCs w:val="22"/>
        </w:rPr>
      </w:pPr>
    </w:p>
    <w:p w:rsidR="009A34CF" w:rsidRPr="006846F0" w:rsidRDefault="0011439E" w:rsidP="006846F0">
      <w:pPr>
        <w:spacing w:line="240" w:lineRule="auto"/>
      </w:pPr>
      <w:r>
        <w:t xml:space="preserve">By signing this agreement, </w:t>
      </w:r>
      <w:r w:rsidRPr="005976A8">
        <w:rPr>
          <w:b/>
        </w:rPr>
        <w:t>you</w:t>
      </w:r>
      <w:r>
        <w:t xml:space="preserve"> </w:t>
      </w:r>
      <w:r w:rsidRPr="005976A8">
        <w:rPr>
          <w:b/>
        </w:rPr>
        <w:t xml:space="preserve">agree to </w:t>
      </w:r>
      <w:r>
        <w:rPr>
          <w:b/>
        </w:rPr>
        <w:t xml:space="preserve">the conditions and to </w:t>
      </w:r>
      <w:r w:rsidRPr="005976A8">
        <w:rPr>
          <w:b/>
        </w:rPr>
        <w:t>be responsible for any damage or required clean-up</w:t>
      </w:r>
      <w:r>
        <w:t xml:space="preserve"> resulting from your event.</w:t>
      </w:r>
      <w:r w:rsidR="006846F0">
        <w:t xml:space="preserve"> </w:t>
      </w:r>
    </w:p>
    <w:p w:rsidR="009A34CF" w:rsidRDefault="009A34CF" w:rsidP="003C01CE">
      <w:pPr>
        <w:spacing w:after="0" w:line="240" w:lineRule="auto"/>
      </w:pPr>
      <w:r>
        <w:t>I</w:t>
      </w:r>
      <w:r w:rsidR="0011439E">
        <w:t>,</w:t>
      </w:r>
      <w:r>
        <w:t xml:space="preserve"> </w:t>
      </w:r>
      <w:r w:rsidRPr="007D0F29">
        <w:t>________________________</w:t>
      </w:r>
      <w:r w:rsidR="00D26A88">
        <w:t>_______</w:t>
      </w:r>
      <w:r w:rsidRPr="007D0F29">
        <w:t>_</w:t>
      </w:r>
      <w:r w:rsidR="00D26A88">
        <w:t xml:space="preserve"> </w:t>
      </w:r>
      <w:r w:rsidRPr="007D0F29">
        <w:t xml:space="preserve">sign on behalf of </w:t>
      </w:r>
      <w:r w:rsidR="00D26A88">
        <w:t>________</w:t>
      </w:r>
      <w:r w:rsidRPr="007D0F29">
        <w:t>____________________</w:t>
      </w:r>
      <w:r>
        <w:t>____</w:t>
      </w:r>
      <w:r w:rsidRPr="007D0F29">
        <w:t>_____</w:t>
      </w:r>
      <w:r w:rsidR="00D26A88">
        <w:tab/>
      </w:r>
      <w:r w:rsidR="00D26A88">
        <w:tab/>
      </w:r>
      <w:r w:rsidR="00D26A88">
        <w:tab/>
      </w:r>
      <w:r w:rsidR="00D26A88" w:rsidRPr="007D0F29">
        <w:t>(print name)</w:t>
      </w:r>
      <w:r w:rsidR="00D26A88">
        <w:tab/>
      </w:r>
      <w:r w:rsidR="00D26A88">
        <w:tab/>
      </w:r>
      <w:r w:rsidR="00D26A88">
        <w:tab/>
      </w:r>
      <w:r w:rsidR="00D26A88">
        <w:tab/>
      </w:r>
      <w:r w:rsidR="00D26A88">
        <w:tab/>
      </w:r>
      <w:r w:rsidR="00D26A88">
        <w:tab/>
        <w:t xml:space="preserve"> </w:t>
      </w:r>
      <w:r w:rsidRPr="007D0F29">
        <w:t xml:space="preserve">(organization name) </w:t>
      </w:r>
    </w:p>
    <w:p w:rsidR="003C01CE" w:rsidRDefault="003C01CE" w:rsidP="003C01CE">
      <w:pPr>
        <w:spacing w:after="0" w:line="240" w:lineRule="auto"/>
      </w:pPr>
    </w:p>
    <w:p w:rsidR="003C01CE" w:rsidRPr="003C01CE" w:rsidRDefault="003C01CE" w:rsidP="006846F0">
      <w:pPr>
        <w:spacing w:after="0" w:line="240" w:lineRule="auto"/>
      </w:pPr>
      <w:r w:rsidRPr="003C01CE">
        <w:t>_______________________________________________</w:t>
      </w:r>
      <w:r w:rsidRPr="003C01CE">
        <w:tab/>
        <w:t>____________</w:t>
      </w:r>
    </w:p>
    <w:p w:rsidR="009A34CF" w:rsidRPr="00E35F72" w:rsidRDefault="003C01CE" w:rsidP="006846F0">
      <w:pPr>
        <w:spacing w:after="0" w:line="240" w:lineRule="auto"/>
      </w:pPr>
      <w:r>
        <w:t>Signature</w:t>
      </w:r>
      <w:r>
        <w:tab/>
      </w:r>
      <w:r>
        <w:tab/>
      </w:r>
      <w:r>
        <w:tab/>
      </w:r>
      <w:r>
        <w:tab/>
      </w:r>
      <w:r>
        <w:tab/>
      </w:r>
      <w:r>
        <w:tab/>
      </w:r>
      <w:r w:rsidR="009A34CF">
        <w:tab/>
      </w:r>
      <w:r>
        <w:t>Date</w:t>
      </w:r>
      <w:r w:rsidR="009A34CF">
        <w:tab/>
      </w:r>
      <w:r w:rsidR="009A34CF">
        <w:tab/>
      </w:r>
      <w:r w:rsidR="009A34CF">
        <w:tab/>
      </w:r>
      <w:r w:rsidR="009A34CF">
        <w:tab/>
      </w:r>
      <w:r w:rsidR="009A34CF">
        <w:tab/>
      </w:r>
    </w:p>
    <w:sectPr w:rsidR="009A34CF" w:rsidRPr="00E35F72" w:rsidSect="006846F0">
      <w:headerReference w:type="default" r:id="rId11"/>
      <w:footerReference w:type="default" r:id="rId12"/>
      <w:pgSz w:w="12240" w:h="15840"/>
      <w:pgMar w:top="1260" w:right="1440" w:bottom="1080" w:left="1440" w:header="540" w:footer="42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694" w:rsidRDefault="00326694" w:rsidP="002509F8">
      <w:pPr>
        <w:spacing w:after="0" w:line="240" w:lineRule="auto"/>
      </w:pPr>
      <w:r>
        <w:separator/>
      </w:r>
    </w:p>
  </w:endnote>
  <w:endnote w:type="continuationSeparator" w:id="0">
    <w:p w:rsidR="00326694" w:rsidRDefault="00326694" w:rsidP="0025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595959" w:themeColor="text1" w:themeTint="A6"/>
        <w:sz w:val="18"/>
        <w:szCs w:val="18"/>
      </w:rPr>
      <w:id w:val="1306352578"/>
      <w:docPartObj>
        <w:docPartGallery w:val="Page Numbers (Bottom of Page)"/>
        <w:docPartUnique/>
      </w:docPartObj>
    </w:sdtPr>
    <w:sdtEndPr/>
    <w:sdtContent>
      <w:sdt>
        <w:sdtPr>
          <w:rPr>
            <w:color w:val="595959" w:themeColor="text1" w:themeTint="A6"/>
            <w:sz w:val="18"/>
            <w:szCs w:val="18"/>
          </w:rPr>
          <w:id w:val="98381352"/>
          <w:docPartObj>
            <w:docPartGallery w:val="Page Numbers (Top of Page)"/>
            <w:docPartUnique/>
          </w:docPartObj>
        </w:sdtPr>
        <w:sdtEndPr/>
        <w:sdtContent>
          <w:p w:rsidR="00FE7311" w:rsidRPr="00E35F72" w:rsidRDefault="00FE7311" w:rsidP="00411CB6">
            <w:pPr>
              <w:pStyle w:val="Footer"/>
              <w:pBdr>
                <w:top w:val="single" w:sz="4" w:space="1" w:color="595959" w:themeColor="text1" w:themeTint="A6"/>
              </w:pBdr>
              <w:jc w:val="center"/>
              <w:rPr>
                <w:color w:val="595959" w:themeColor="text1" w:themeTint="A6"/>
                <w:sz w:val="18"/>
                <w:szCs w:val="18"/>
              </w:rPr>
            </w:pPr>
            <w:r w:rsidRPr="00E35F72">
              <w:rPr>
                <w:color w:val="595959" w:themeColor="text1" w:themeTint="A6"/>
                <w:sz w:val="18"/>
                <w:szCs w:val="18"/>
              </w:rPr>
              <w:t xml:space="preserve">Page </w:t>
            </w:r>
            <w:r w:rsidRPr="00E35F72">
              <w:rPr>
                <w:b/>
                <w:bCs/>
                <w:color w:val="595959" w:themeColor="text1" w:themeTint="A6"/>
                <w:sz w:val="18"/>
                <w:szCs w:val="18"/>
              </w:rPr>
              <w:fldChar w:fldCharType="begin"/>
            </w:r>
            <w:r w:rsidRPr="00E35F72">
              <w:rPr>
                <w:b/>
                <w:bCs/>
                <w:color w:val="595959" w:themeColor="text1" w:themeTint="A6"/>
                <w:sz w:val="18"/>
                <w:szCs w:val="18"/>
              </w:rPr>
              <w:instrText xml:space="preserve"> PAGE </w:instrText>
            </w:r>
            <w:r w:rsidRPr="00E35F72">
              <w:rPr>
                <w:b/>
                <w:bCs/>
                <w:color w:val="595959" w:themeColor="text1" w:themeTint="A6"/>
                <w:sz w:val="18"/>
                <w:szCs w:val="18"/>
              </w:rPr>
              <w:fldChar w:fldCharType="separate"/>
            </w:r>
            <w:r w:rsidR="00F413CC">
              <w:rPr>
                <w:b/>
                <w:bCs/>
                <w:noProof/>
                <w:color w:val="595959" w:themeColor="text1" w:themeTint="A6"/>
                <w:sz w:val="18"/>
                <w:szCs w:val="18"/>
              </w:rPr>
              <w:t>3</w:t>
            </w:r>
            <w:r w:rsidRPr="00E35F72">
              <w:rPr>
                <w:b/>
                <w:bCs/>
                <w:color w:val="595959" w:themeColor="text1" w:themeTint="A6"/>
                <w:sz w:val="18"/>
                <w:szCs w:val="18"/>
              </w:rPr>
              <w:fldChar w:fldCharType="end"/>
            </w:r>
            <w:r w:rsidRPr="00E35F72">
              <w:rPr>
                <w:color w:val="595959" w:themeColor="text1" w:themeTint="A6"/>
                <w:sz w:val="18"/>
                <w:szCs w:val="18"/>
              </w:rPr>
              <w:t xml:space="preserve"> of </w:t>
            </w:r>
            <w:r w:rsidRPr="00E35F72">
              <w:rPr>
                <w:b/>
                <w:bCs/>
                <w:color w:val="595959" w:themeColor="text1" w:themeTint="A6"/>
                <w:sz w:val="18"/>
                <w:szCs w:val="18"/>
              </w:rPr>
              <w:fldChar w:fldCharType="begin"/>
            </w:r>
            <w:r w:rsidRPr="00E35F72">
              <w:rPr>
                <w:b/>
                <w:bCs/>
                <w:color w:val="595959" w:themeColor="text1" w:themeTint="A6"/>
                <w:sz w:val="18"/>
                <w:szCs w:val="18"/>
              </w:rPr>
              <w:instrText xml:space="preserve"> NUMPAGES  </w:instrText>
            </w:r>
            <w:r w:rsidRPr="00E35F72">
              <w:rPr>
                <w:b/>
                <w:bCs/>
                <w:color w:val="595959" w:themeColor="text1" w:themeTint="A6"/>
                <w:sz w:val="18"/>
                <w:szCs w:val="18"/>
              </w:rPr>
              <w:fldChar w:fldCharType="separate"/>
            </w:r>
            <w:r w:rsidR="00F413CC">
              <w:rPr>
                <w:b/>
                <w:bCs/>
                <w:noProof/>
                <w:color w:val="595959" w:themeColor="text1" w:themeTint="A6"/>
                <w:sz w:val="18"/>
                <w:szCs w:val="18"/>
              </w:rPr>
              <w:t>3</w:t>
            </w:r>
            <w:r w:rsidRPr="00E35F72">
              <w:rPr>
                <w:b/>
                <w:bCs/>
                <w:color w:val="595959" w:themeColor="text1" w:themeTint="A6"/>
                <w:sz w:val="18"/>
                <w:szCs w:val="18"/>
              </w:rPr>
              <w:fldChar w:fldCharType="end"/>
            </w:r>
          </w:p>
        </w:sdtContent>
      </w:sdt>
    </w:sdtContent>
  </w:sdt>
  <w:p w:rsidR="002509F8" w:rsidRPr="00FE7311" w:rsidRDefault="002509F8" w:rsidP="00FE7311">
    <w:pPr>
      <w:pStyle w:val="Footer"/>
      <w:jc w:val="center"/>
      <w:rPr>
        <w:color w:val="7F7F7F" w:themeColor="text1" w:themeTint="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694" w:rsidRDefault="00326694" w:rsidP="002509F8">
      <w:pPr>
        <w:spacing w:after="0" w:line="240" w:lineRule="auto"/>
      </w:pPr>
      <w:r>
        <w:separator/>
      </w:r>
    </w:p>
  </w:footnote>
  <w:footnote w:type="continuationSeparator" w:id="0">
    <w:p w:rsidR="00326694" w:rsidRDefault="00326694" w:rsidP="00250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9F8" w:rsidRPr="00D15CBC" w:rsidRDefault="00AA575D" w:rsidP="00AA575D">
    <w:pPr>
      <w:pStyle w:val="Header"/>
      <w:rPr>
        <w:rFonts w:ascii="Calibri" w:hAnsi="Calibri" w:cs="Calibri"/>
        <w:b/>
        <w:color w:val="595959" w:themeColor="text1" w:themeTint="A6"/>
        <w:sz w:val="20"/>
        <w:szCs w:val="20"/>
      </w:rPr>
    </w:pPr>
    <w:r w:rsidRPr="00462714">
      <w:rPr>
        <w:rFonts w:ascii="Calibri" w:hAnsi="Calibri" w:cs="Calibri"/>
        <w:b/>
        <w:noProof/>
        <w:color w:val="595959" w:themeColor="text1" w:themeTint="A6"/>
        <w:sz w:val="20"/>
        <w:szCs w:val="20"/>
        <w:highlight w:val="yellow"/>
      </w:rPr>
      <w:drawing>
        <wp:anchor distT="0" distB="0" distL="114300" distR="114300" simplePos="0" relativeHeight="251658240" behindDoc="1" locked="0" layoutInCell="1" allowOverlap="1" wp14:anchorId="3A4BCF27" wp14:editId="0956D4AD">
          <wp:simplePos x="0" y="0"/>
          <wp:positionH relativeFrom="column">
            <wp:posOffset>-431800</wp:posOffset>
          </wp:positionH>
          <wp:positionV relativeFrom="paragraph">
            <wp:posOffset>-33550</wp:posOffset>
          </wp:positionV>
          <wp:extent cx="365760" cy="365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SWCD CMYK_header_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r w:rsidR="002D2309">
      <w:rPr>
        <w:rFonts w:ascii="Calibri" w:hAnsi="Calibri" w:cs="Calibri"/>
        <w:b/>
        <w:color w:val="595959" w:themeColor="text1" w:themeTint="A6"/>
        <w:sz w:val="20"/>
        <w:szCs w:val="20"/>
      </w:rPr>
      <w:t>Headwaters Farm Event Policy</w:t>
    </w:r>
  </w:p>
  <w:p w:rsidR="00D15CBC" w:rsidRPr="00D15CBC" w:rsidRDefault="002509F8" w:rsidP="00D15CBC">
    <w:pPr>
      <w:pStyle w:val="Header"/>
      <w:pBdr>
        <w:bottom w:val="single" w:sz="4" w:space="1" w:color="595959" w:themeColor="text1" w:themeTint="A6"/>
      </w:pBdr>
      <w:rPr>
        <w:rFonts w:ascii="Calibri" w:hAnsi="Calibri" w:cs="Calibri"/>
        <w:color w:val="595959" w:themeColor="text1" w:themeTint="A6"/>
        <w:sz w:val="20"/>
        <w:szCs w:val="20"/>
      </w:rPr>
    </w:pPr>
    <w:r w:rsidRPr="00D15CBC">
      <w:rPr>
        <w:rFonts w:ascii="Calibri" w:hAnsi="Calibri" w:cs="Calibri"/>
        <w:color w:val="595959" w:themeColor="text1" w:themeTint="A6"/>
        <w:sz w:val="20"/>
        <w:szCs w:val="20"/>
      </w:rPr>
      <w:t>East Multnomah Soil and Water Conservation District</w:t>
    </w:r>
    <w:r w:rsidRPr="00D15CBC">
      <w:rPr>
        <w:rFonts w:ascii="Calibri" w:hAnsi="Calibri" w:cs="Calibri"/>
        <w:color w:val="595959" w:themeColor="text1" w:themeTint="A6"/>
        <w:sz w:val="20"/>
        <w:szCs w:val="20"/>
      </w:rPr>
      <w:ptab w:relativeTo="margin" w:alignment="center" w:leader="none"/>
    </w:r>
    <w:r w:rsidRPr="00D15CBC">
      <w:rPr>
        <w:rFonts w:ascii="Calibri" w:hAnsi="Calibri" w:cs="Calibri"/>
        <w:color w:val="595959" w:themeColor="text1" w:themeTint="A6"/>
        <w:sz w:val="20"/>
        <w:szCs w:val="20"/>
      </w:rPr>
      <w:ptab w:relativeTo="margin" w:alignment="right" w:leader="none"/>
    </w:r>
    <w:sdt>
      <w:sdtPr>
        <w:rPr>
          <w:rFonts w:ascii="Calibri" w:hAnsi="Calibri" w:cs="Calibri"/>
          <w:color w:val="595959" w:themeColor="text1" w:themeTint="A6"/>
          <w:sz w:val="20"/>
          <w:szCs w:val="20"/>
        </w:rPr>
        <w:alias w:val="Publish Date"/>
        <w:tag w:val=""/>
        <w:id w:val="1827550663"/>
        <w:dataBinding w:prefixMappings="xmlns:ns0='http://schemas.microsoft.com/office/2006/coverPageProps' " w:xpath="/ns0:CoverPageProperties[1]/ns0:PublishDate[1]" w:storeItemID="{55AF091B-3C7A-41E3-B477-F2FDAA23CFDA}"/>
        <w:date w:fullDate="2015-07-09T00:00:00Z">
          <w:dateFormat w:val="M/d/yyyy"/>
          <w:lid w:val="en-US"/>
          <w:storeMappedDataAs w:val="dateTime"/>
          <w:calendar w:val="gregorian"/>
        </w:date>
      </w:sdtPr>
      <w:sdtEndPr/>
      <w:sdtContent>
        <w:r w:rsidR="00274495">
          <w:rPr>
            <w:rFonts w:ascii="Calibri" w:hAnsi="Calibri" w:cs="Calibri"/>
            <w:color w:val="595959" w:themeColor="text1" w:themeTint="A6"/>
            <w:sz w:val="20"/>
            <w:szCs w:val="20"/>
          </w:rPr>
          <w:t>7/9/2015</w:t>
        </w:r>
      </w:sdtContent>
    </w:sdt>
  </w:p>
  <w:p w:rsidR="00D15CBC" w:rsidRPr="00E35F72" w:rsidRDefault="00D15CBC">
    <w:pPr>
      <w:pStyle w:val="Header"/>
      <w:rPr>
        <w:rFonts w:ascii="Calibri" w:hAnsi="Calibri" w:cs="Calibri"/>
        <w:color w:val="595959" w:themeColor="text1" w:themeTint="A6"/>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C7D1B"/>
    <w:multiLevelType w:val="hybridMultilevel"/>
    <w:tmpl w:val="6DFA6A6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2C184EDC"/>
    <w:multiLevelType w:val="hybridMultilevel"/>
    <w:tmpl w:val="3992E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550BF5"/>
    <w:multiLevelType w:val="hybridMultilevel"/>
    <w:tmpl w:val="E1088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6A521A"/>
    <w:multiLevelType w:val="hybridMultilevel"/>
    <w:tmpl w:val="D5189AEE"/>
    <w:lvl w:ilvl="0" w:tplc="7FB47A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1F6EFE"/>
    <w:multiLevelType w:val="hybridMultilevel"/>
    <w:tmpl w:val="85E8A3A2"/>
    <w:lvl w:ilvl="0" w:tplc="7FB47A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309"/>
    <w:rsid w:val="00023131"/>
    <w:rsid w:val="0004614B"/>
    <w:rsid w:val="0011439E"/>
    <w:rsid w:val="001D3C44"/>
    <w:rsid w:val="001E1F43"/>
    <w:rsid w:val="001F477D"/>
    <w:rsid w:val="002509F8"/>
    <w:rsid w:val="00274495"/>
    <w:rsid w:val="002B10B6"/>
    <w:rsid w:val="002B1818"/>
    <w:rsid w:val="002D2309"/>
    <w:rsid w:val="002F64B4"/>
    <w:rsid w:val="00326694"/>
    <w:rsid w:val="003B69D1"/>
    <w:rsid w:val="003C01CE"/>
    <w:rsid w:val="00411CB6"/>
    <w:rsid w:val="00412C18"/>
    <w:rsid w:val="00462714"/>
    <w:rsid w:val="00482C98"/>
    <w:rsid w:val="004C675C"/>
    <w:rsid w:val="004E607D"/>
    <w:rsid w:val="006846F0"/>
    <w:rsid w:val="007B0827"/>
    <w:rsid w:val="007C1380"/>
    <w:rsid w:val="007C2CA7"/>
    <w:rsid w:val="00867D47"/>
    <w:rsid w:val="008808F6"/>
    <w:rsid w:val="00937317"/>
    <w:rsid w:val="009562DD"/>
    <w:rsid w:val="00962931"/>
    <w:rsid w:val="009A34CF"/>
    <w:rsid w:val="00A53A18"/>
    <w:rsid w:val="00AA575D"/>
    <w:rsid w:val="00AB2F13"/>
    <w:rsid w:val="00C00AF6"/>
    <w:rsid w:val="00C16696"/>
    <w:rsid w:val="00D15CBC"/>
    <w:rsid w:val="00D26A88"/>
    <w:rsid w:val="00E35F72"/>
    <w:rsid w:val="00F30715"/>
    <w:rsid w:val="00F413CC"/>
    <w:rsid w:val="00FE7311"/>
    <w:rsid w:val="00FE7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9F8"/>
  </w:style>
  <w:style w:type="paragraph" w:styleId="Footer">
    <w:name w:val="footer"/>
    <w:basedOn w:val="Normal"/>
    <w:link w:val="FooterChar"/>
    <w:uiPriority w:val="99"/>
    <w:unhideWhenUsed/>
    <w:rsid w:val="0025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9F8"/>
  </w:style>
  <w:style w:type="paragraph" w:styleId="BalloonText">
    <w:name w:val="Balloon Text"/>
    <w:basedOn w:val="Normal"/>
    <w:link w:val="BalloonTextChar"/>
    <w:uiPriority w:val="99"/>
    <w:semiHidden/>
    <w:unhideWhenUsed/>
    <w:rsid w:val="00250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9F8"/>
    <w:rPr>
      <w:rFonts w:ascii="Tahoma" w:hAnsi="Tahoma" w:cs="Tahoma"/>
      <w:sz w:val="16"/>
      <w:szCs w:val="16"/>
    </w:rPr>
  </w:style>
  <w:style w:type="character" w:styleId="PlaceholderText">
    <w:name w:val="Placeholder Text"/>
    <w:basedOn w:val="DefaultParagraphFont"/>
    <w:uiPriority w:val="99"/>
    <w:semiHidden/>
    <w:rsid w:val="002F64B4"/>
    <w:rPr>
      <w:color w:val="808080"/>
    </w:rPr>
  </w:style>
  <w:style w:type="paragraph" w:styleId="ListParagraph">
    <w:name w:val="List Paragraph"/>
    <w:basedOn w:val="Normal"/>
    <w:uiPriority w:val="34"/>
    <w:qFormat/>
    <w:rsid w:val="002D2309"/>
    <w:pPr>
      <w:ind w:left="720"/>
      <w:contextualSpacing/>
    </w:pPr>
  </w:style>
  <w:style w:type="character" w:styleId="Hyperlink">
    <w:name w:val="Hyperlink"/>
    <w:basedOn w:val="DefaultParagraphFont"/>
    <w:uiPriority w:val="99"/>
    <w:unhideWhenUsed/>
    <w:rsid w:val="00C16696"/>
    <w:rPr>
      <w:color w:val="0000FF" w:themeColor="hyperlink"/>
      <w:u w:val="single"/>
    </w:rPr>
  </w:style>
  <w:style w:type="paragraph" w:styleId="PlainText">
    <w:name w:val="Plain Text"/>
    <w:basedOn w:val="Normal"/>
    <w:link w:val="PlainTextChar"/>
    <w:rsid w:val="009A34C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A34CF"/>
    <w:rPr>
      <w:rFonts w:ascii="Courier New" w:eastAsia="Times New Roman" w:hAnsi="Courier New" w:cs="Courier New"/>
      <w:sz w:val="20"/>
      <w:szCs w:val="20"/>
    </w:rPr>
  </w:style>
  <w:style w:type="table" w:styleId="TableGrid">
    <w:name w:val="Table Grid"/>
    <w:basedOn w:val="TableNormal"/>
    <w:uiPriority w:val="59"/>
    <w:rsid w:val="00F30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9F8"/>
  </w:style>
  <w:style w:type="paragraph" w:styleId="Footer">
    <w:name w:val="footer"/>
    <w:basedOn w:val="Normal"/>
    <w:link w:val="FooterChar"/>
    <w:uiPriority w:val="99"/>
    <w:unhideWhenUsed/>
    <w:rsid w:val="0025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9F8"/>
  </w:style>
  <w:style w:type="paragraph" w:styleId="BalloonText">
    <w:name w:val="Balloon Text"/>
    <w:basedOn w:val="Normal"/>
    <w:link w:val="BalloonTextChar"/>
    <w:uiPriority w:val="99"/>
    <w:semiHidden/>
    <w:unhideWhenUsed/>
    <w:rsid w:val="00250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9F8"/>
    <w:rPr>
      <w:rFonts w:ascii="Tahoma" w:hAnsi="Tahoma" w:cs="Tahoma"/>
      <w:sz w:val="16"/>
      <w:szCs w:val="16"/>
    </w:rPr>
  </w:style>
  <w:style w:type="character" w:styleId="PlaceholderText">
    <w:name w:val="Placeholder Text"/>
    <w:basedOn w:val="DefaultParagraphFont"/>
    <w:uiPriority w:val="99"/>
    <w:semiHidden/>
    <w:rsid w:val="002F64B4"/>
    <w:rPr>
      <w:color w:val="808080"/>
    </w:rPr>
  </w:style>
  <w:style w:type="paragraph" w:styleId="ListParagraph">
    <w:name w:val="List Paragraph"/>
    <w:basedOn w:val="Normal"/>
    <w:uiPriority w:val="34"/>
    <w:qFormat/>
    <w:rsid w:val="002D2309"/>
    <w:pPr>
      <w:ind w:left="720"/>
      <w:contextualSpacing/>
    </w:pPr>
  </w:style>
  <w:style w:type="character" w:styleId="Hyperlink">
    <w:name w:val="Hyperlink"/>
    <w:basedOn w:val="DefaultParagraphFont"/>
    <w:uiPriority w:val="99"/>
    <w:unhideWhenUsed/>
    <w:rsid w:val="00C16696"/>
    <w:rPr>
      <w:color w:val="0000FF" w:themeColor="hyperlink"/>
      <w:u w:val="single"/>
    </w:rPr>
  </w:style>
  <w:style w:type="paragraph" w:styleId="PlainText">
    <w:name w:val="Plain Text"/>
    <w:basedOn w:val="Normal"/>
    <w:link w:val="PlainTextChar"/>
    <w:rsid w:val="009A34C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A34CF"/>
    <w:rPr>
      <w:rFonts w:ascii="Courier New" w:eastAsia="Times New Roman" w:hAnsi="Courier New" w:cs="Courier New"/>
      <w:sz w:val="20"/>
      <w:szCs w:val="20"/>
    </w:rPr>
  </w:style>
  <w:style w:type="table" w:styleId="TableGrid">
    <w:name w:val="Table Grid"/>
    <w:basedOn w:val="TableNormal"/>
    <w:uiPriority w:val="59"/>
    <w:rsid w:val="00F30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mailto:rowan@emswcd.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W\AppData\Roaming\Microsoft\Templates\Page%20template%20-%20col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2015-07-09T00:00:00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EED061-D169-49FB-857A-11857DF58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Page template - color.dotx</Template>
  <TotalTime>1</TotalTime>
  <Pages>3</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Steele</dc:creator>
  <cp:lastModifiedBy>Alex Woolery</cp:lastModifiedBy>
  <cp:revision>2</cp:revision>
  <dcterms:created xsi:type="dcterms:W3CDTF">2015-07-09T18:16:00Z</dcterms:created>
  <dcterms:modified xsi:type="dcterms:W3CDTF">2015-07-09T18:16:00Z</dcterms:modified>
</cp:coreProperties>
</file>